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9F" w:rsidRPr="007E509F" w:rsidRDefault="007E509F" w:rsidP="007E509F">
      <w:pPr>
        <w:pStyle w:val="a"/>
        <w:numPr>
          <w:ilvl w:val="0"/>
          <w:numId w:val="0"/>
        </w:numPr>
        <w:ind w:left="1740"/>
        <w:jc w:val="right"/>
      </w:pPr>
      <w:bookmarkStart w:id="0" w:name="_GoBack"/>
      <w:bookmarkEnd w:id="0"/>
    </w:p>
    <w:tbl>
      <w:tblPr>
        <w:tblW w:w="9760" w:type="dxa"/>
        <w:jc w:val="center"/>
        <w:tblLook w:val="01E0" w:firstRow="1" w:lastRow="1" w:firstColumn="1" w:lastColumn="1" w:noHBand="0" w:noVBand="0"/>
      </w:tblPr>
      <w:tblGrid>
        <w:gridCol w:w="3321"/>
        <w:gridCol w:w="2977"/>
        <w:gridCol w:w="3462"/>
      </w:tblGrid>
      <w:tr w:rsidR="007E509F" w:rsidRPr="007E509F" w:rsidTr="00A2557B">
        <w:trPr>
          <w:trHeight w:val="961"/>
          <w:jc w:val="center"/>
        </w:trPr>
        <w:tc>
          <w:tcPr>
            <w:tcW w:w="3321" w:type="dxa"/>
          </w:tcPr>
          <w:p w:rsidR="007E509F" w:rsidRPr="007E509F" w:rsidRDefault="007E509F" w:rsidP="00A2557B">
            <w:pPr>
              <w:widowControl w:val="0"/>
              <w:autoSpaceDE w:val="0"/>
              <w:autoSpaceDN w:val="0"/>
              <w:adjustRightInd w:val="0"/>
              <w:ind w:right="-142"/>
              <w:jc w:val="center"/>
              <w:rPr>
                <w:rFonts w:ascii="Times New Roman" w:hAnsi="Times New Roman" w:cs="Times New Roman"/>
                <w:b/>
                <w:sz w:val="28"/>
                <w:szCs w:val="28"/>
              </w:rPr>
            </w:pPr>
          </w:p>
        </w:tc>
        <w:tc>
          <w:tcPr>
            <w:tcW w:w="2977" w:type="dxa"/>
          </w:tcPr>
          <w:p w:rsidR="007E509F" w:rsidRPr="007E509F" w:rsidRDefault="007E509F" w:rsidP="00A2557B">
            <w:pPr>
              <w:widowControl w:val="0"/>
              <w:autoSpaceDE w:val="0"/>
              <w:autoSpaceDN w:val="0"/>
              <w:adjustRightInd w:val="0"/>
              <w:ind w:right="-142"/>
              <w:jc w:val="center"/>
              <w:rPr>
                <w:rFonts w:ascii="Times New Roman" w:hAnsi="Times New Roman" w:cs="Times New Roman"/>
                <w:b/>
                <w:sz w:val="28"/>
                <w:szCs w:val="28"/>
              </w:rPr>
            </w:pPr>
            <w:r w:rsidRPr="007E509F">
              <w:rPr>
                <w:rFonts w:ascii="Times New Roman" w:hAnsi="Times New Roman" w:cs="Times New Roman"/>
                <w:noProof/>
                <w:sz w:val="20"/>
                <w:szCs w:val="20"/>
                <w:lang w:eastAsia="ru-RU"/>
              </w:rPr>
              <w:drawing>
                <wp:inline distT="0" distB="0" distL="0" distR="0">
                  <wp:extent cx="609600" cy="762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462" w:type="dxa"/>
          </w:tcPr>
          <w:p w:rsidR="007E509F" w:rsidRPr="007E509F" w:rsidRDefault="007E509F" w:rsidP="00A2557B">
            <w:pPr>
              <w:widowControl w:val="0"/>
              <w:autoSpaceDE w:val="0"/>
              <w:autoSpaceDN w:val="0"/>
              <w:adjustRightInd w:val="0"/>
              <w:ind w:left="460" w:right="-142"/>
              <w:rPr>
                <w:rFonts w:ascii="Times New Roman" w:hAnsi="Times New Roman" w:cs="Times New Roman"/>
                <w:b/>
                <w:sz w:val="20"/>
                <w:szCs w:val="20"/>
              </w:rPr>
            </w:pPr>
          </w:p>
          <w:p w:rsidR="007E509F" w:rsidRPr="007E509F" w:rsidRDefault="007E509F" w:rsidP="00A2557B">
            <w:pPr>
              <w:widowControl w:val="0"/>
              <w:autoSpaceDE w:val="0"/>
              <w:autoSpaceDN w:val="0"/>
              <w:adjustRightInd w:val="0"/>
              <w:ind w:right="-142"/>
              <w:jc w:val="center"/>
              <w:rPr>
                <w:rFonts w:ascii="Times New Roman" w:hAnsi="Times New Roman" w:cs="Times New Roman"/>
                <w:b/>
                <w:sz w:val="28"/>
                <w:szCs w:val="28"/>
              </w:rPr>
            </w:pPr>
          </w:p>
        </w:tc>
      </w:tr>
    </w:tbl>
    <w:p w:rsidR="007E509F" w:rsidRPr="007E509F" w:rsidRDefault="007E509F" w:rsidP="007E509F">
      <w:pPr>
        <w:widowControl w:val="0"/>
        <w:autoSpaceDE w:val="0"/>
        <w:autoSpaceDN w:val="0"/>
        <w:adjustRightInd w:val="0"/>
        <w:rPr>
          <w:rFonts w:ascii="Times New Roman" w:hAnsi="Times New Roman" w:cs="Times New Roman"/>
          <w:sz w:val="16"/>
          <w:szCs w:val="16"/>
        </w:rPr>
      </w:pPr>
    </w:p>
    <w:p w:rsidR="007E509F" w:rsidRPr="007E509F" w:rsidRDefault="007E509F" w:rsidP="007E509F">
      <w:pPr>
        <w:keepNext/>
        <w:overflowPunct w:val="0"/>
        <w:autoSpaceDE w:val="0"/>
        <w:autoSpaceDN w:val="0"/>
        <w:adjustRightInd w:val="0"/>
        <w:jc w:val="center"/>
        <w:outlineLvl w:val="1"/>
        <w:rPr>
          <w:rFonts w:ascii="Times New Roman" w:hAnsi="Times New Roman" w:cs="Times New Roman"/>
          <w:b/>
          <w:bCs/>
          <w:sz w:val="28"/>
          <w:szCs w:val="28"/>
        </w:rPr>
      </w:pPr>
      <w:r w:rsidRPr="007E509F">
        <w:rPr>
          <w:rFonts w:ascii="Times New Roman" w:hAnsi="Times New Roman" w:cs="Times New Roman"/>
          <w:b/>
          <w:bCs/>
          <w:sz w:val="28"/>
          <w:szCs w:val="28"/>
        </w:rPr>
        <w:t>АДМИНИСТРАЦИЯ СПАССКОГО СЕЛЬСОВЕТА САРАКТАШСКОГО РАЙОНА ОРЕНБУРГСКОЙ ОБЛАСТИ</w:t>
      </w:r>
    </w:p>
    <w:p w:rsidR="007E509F" w:rsidRPr="007E509F" w:rsidRDefault="007E509F" w:rsidP="007E509F">
      <w:pPr>
        <w:widowControl w:val="0"/>
        <w:autoSpaceDE w:val="0"/>
        <w:autoSpaceDN w:val="0"/>
        <w:adjustRightInd w:val="0"/>
        <w:jc w:val="center"/>
        <w:rPr>
          <w:rFonts w:ascii="Times New Roman" w:hAnsi="Times New Roman" w:cs="Times New Roman"/>
          <w:b/>
          <w:sz w:val="34"/>
          <w:szCs w:val="34"/>
        </w:rPr>
      </w:pPr>
      <w:r w:rsidRPr="007E509F">
        <w:rPr>
          <w:rFonts w:ascii="Times New Roman" w:hAnsi="Times New Roman" w:cs="Times New Roman"/>
          <w:b/>
          <w:sz w:val="34"/>
          <w:szCs w:val="34"/>
        </w:rPr>
        <w:t>П О С Т А Н О В Л Е Н И Е</w:t>
      </w:r>
    </w:p>
    <w:p w:rsidR="007E509F" w:rsidRPr="007E509F" w:rsidRDefault="007E509F" w:rsidP="007E509F">
      <w:pPr>
        <w:widowControl w:val="0"/>
        <w:pBdr>
          <w:bottom w:val="single" w:sz="18" w:space="1" w:color="auto"/>
        </w:pBdr>
        <w:autoSpaceDE w:val="0"/>
        <w:autoSpaceDN w:val="0"/>
        <w:adjustRightInd w:val="0"/>
        <w:ind w:right="-284"/>
        <w:rPr>
          <w:rFonts w:ascii="Times New Roman" w:hAnsi="Times New Roman" w:cs="Times New Roman"/>
          <w:sz w:val="20"/>
          <w:szCs w:val="20"/>
        </w:rPr>
      </w:pPr>
    </w:p>
    <w:p w:rsidR="007E509F" w:rsidRPr="002775E5" w:rsidRDefault="007E509F" w:rsidP="007E509F">
      <w:pPr>
        <w:widowControl w:val="0"/>
        <w:autoSpaceDE w:val="0"/>
        <w:autoSpaceDN w:val="0"/>
        <w:adjustRightInd w:val="0"/>
        <w:ind w:right="283"/>
        <w:rPr>
          <w:szCs w:val="20"/>
        </w:rPr>
      </w:pPr>
    </w:p>
    <w:p w:rsidR="007E509F" w:rsidRPr="007E509F" w:rsidRDefault="007E509F" w:rsidP="007E509F">
      <w:pPr>
        <w:widowControl w:val="0"/>
        <w:tabs>
          <w:tab w:val="left" w:pos="708"/>
          <w:tab w:val="center" w:pos="4677"/>
          <w:tab w:val="right" w:pos="9355"/>
        </w:tabs>
        <w:autoSpaceDE w:val="0"/>
        <w:autoSpaceDN w:val="0"/>
        <w:adjustRightInd w:val="0"/>
        <w:ind w:right="-142"/>
        <w:jc w:val="center"/>
        <w:rPr>
          <w:rFonts w:ascii="Times New Roman" w:hAnsi="Times New Roman" w:cs="Times New Roman"/>
          <w:sz w:val="26"/>
          <w:szCs w:val="26"/>
        </w:rPr>
      </w:pPr>
      <w:r w:rsidRPr="007E509F">
        <w:rPr>
          <w:rFonts w:ascii="Times New Roman" w:hAnsi="Times New Roman" w:cs="Times New Roman"/>
          <w:sz w:val="28"/>
          <w:szCs w:val="28"/>
        </w:rPr>
        <w:t>0</w:t>
      </w:r>
      <w:r>
        <w:rPr>
          <w:rFonts w:ascii="Times New Roman" w:hAnsi="Times New Roman" w:cs="Times New Roman"/>
          <w:sz w:val="28"/>
          <w:szCs w:val="28"/>
        </w:rPr>
        <w:t>9</w:t>
      </w:r>
      <w:r w:rsidRPr="007E509F">
        <w:rPr>
          <w:rFonts w:ascii="Times New Roman" w:hAnsi="Times New Roman" w:cs="Times New Roman"/>
          <w:sz w:val="28"/>
          <w:szCs w:val="28"/>
        </w:rPr>
        <w:t>.06.2022                              с. Спасское                                     № 3</w:t>
      </w:r>
      <w:r>
        <w:rPr>
          <w:rFonts w:ascii="Times New Roman" w:hAnsi="Times New Roman" w:cs="Times New Roman"/>
          <w:sz w:val="28"/>
          <w:szCs w:val="28"/>
        </w:rPr>
        <w:t>6</w:t>
      </w:r>
      <w:r w:rsidRPr="007E509F">
        <w:rPr>
          <w:rFonts w:ascii="Times New Roman" w:hAnsi="Times New Roman" w:cs="Times New Roman"/>
          <w:sz w:val="28"/>
          <w:szCs w:val="28"/>
        </w:rPr>
        <w:t>-п</w:t>
      </w:r>
    </w:p>
    <w:p w:rsidR="007E509F" w:rsidRPr="003608F8" w:rsidRDefault="007E509F" w:rsidP="007E509F">
      <w:pPr>
        <w:widowControl w:val="0"/>
        <w:autoSpaceDE w:val="0"/>
        <w:autoSpaceDN w:val="0"/>
        <w:adjustRightInd w:val="0"/>
        <w:jc w:val="center"/>
        <w:rPr>
          <w:sz w:val="28"/>
          <w:szCs w:val="28"/>
        </w:rPr>
      </w:pPr>
    </w:p>
    <w:p w:rsidR="0084416B" w:rsidRPr="0084416B" w:rsidRDefault="0084416B" w:rsidP="0084416B">
      <w:pPr>
        <w:spacing w:after="0" w:line="240" w:lineRule="auto"/>
        <w:jc w:val="center"/>
        <w:rPr>
          <w:rFonts w:ascii="Times New Roman" w:hAnsi="Times New Roman" w:cs="Times New Roman"/>
          <w:sz w:val="28"/>
          <w:szCs w:val="28"/>
        </w:rPr>
      </w:pPr>
      <w:r w:rsidRPr="0084416B">
        <w:rPr>
          <w:rFonts w:ascii="Times New Roman" w:hAnsi="Times New Roman" w:cs="Times New Roman"/>
          <w:sz w:val="28"/>
          <w:szCs w:val="28"/>
        </w:rPr>
        <w:t>Об утверждении Административного регламента</w:t>
      </w:r>
    </w:p>
    <w:p w:rsidR="0084416B" w:rsidRPr="0084416B" w:rsidRDefault="0084416B" w:rsidP="0084416B">
      <w:pPr>
        <w:spacing w:after="0" w:line="240" w:lineRule="auto"/>
        <w:jc w:val="center"/>
        <w:rPr>
          <w:rFonts w:ascii="Times New Roman" w:hAnsi="Times New Roman" w:cs="Times New Roman"/>
          <w:sz w:val="28"/>
          <w:szCs w:val="28"/>
        </w:rPr>
      </w:pPr>
      <w:r w:rsidRPr="0084416B">
        <w:rPr>
          <w:rFonts w:ascii="Times New Roman" w:hAnsi="Times New Roman" w:cs="Times New Roman"/>
          <w:sz w:val="28"/>
          <w:szCs w:val="28"/>
        </w:rPr>
        <w:t>по предоставлению муниципальной услуги «Выдача разрешений на вырубку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В соответствии с  Федеральным законом РФ от 06.10.2003 г. № 131-ФЗ «Об общих принципах организации местного самоуправления в Российской Федерации» (с изменениями и дополнениями), Федеральным законом от 27.07.2010 года № 210-ФЗ «Об организации предоставления государственных и муниципальных услуг» (с изменениями и дополнениями), Уставом муниципального образования </w:t>
      </w:r>
      <w:r w:rsidR="007E509F">
        <w:rPr>
          <w:rFonts w:ascii="Times New Roman" w:hAnsi="Times New Roman" w:cs="Times New Roman"/>
          <w:sz w:val="28"/>
          <w:szCs w:val="28"/>
        </w:rPr>
        <w:t>Спасский сельсовет Саракташского района Оренбургской области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1.Утвердить административный регламент по предоставлению муниципальной услуги «Выдача разрешений на вырубку зеленых насаждений», согласно приложению.</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Контроль за выполнением настоящего постановления оставляю за собой.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3.Настоящее постановление вступает в силу со дня его подписания и подлежит размещению на официальном сайте </w:t>
      </w:r>
      <w:r w:rsidR="007E509F">
        <w:rPr>
          <w:rFonts w:ascii="Times New Roman" w:hAnsi="Times New Roman" w:cs="Times New Roman"/>
          <w:sz w:val="28"/>
          <w:szCs w:val="28"/>
        </w:rPr>
        <w:t>Спасского</w:t>
      </w:r>
      <w:r w:rsidRPr="0084416B">
        <w:rPr>
          <w:rFonts w:ascii="Times New Roman" w:hAnsi="Times New Roman" w:cs="Times New Roman"/>
          <w:sz w:val="28"/>
          <w:szCs w:val="28"/>
        </w:rPr>
        <w:t xml:space="preserve"> сельсовета, в местах обнародования.</w:t>
      </w:r>
    </w:p>
    <w:p w:rsidR="0084416B" w:rsidRPr="007E509F" w:rsidRDefault="0084416B" w:rsidP="0084416B">
      <w:pPr>
        <w:spacing w:after="0" w:line="240" w:lineRule="auto"/>
        <w:ind w:firstLine="709"/>
        <w:jc w:val="both"/>
        <w:rPr>
          <w:rFonts w:ascii="Times New Roman" w:hAnsi="Times New Roman" w:cs="Times New Roman"/>
          <w:sz w:val="28"/>
          <w:szCs w:val="28"/>
        </w:rPr>
      </w:pPr>
    </w:p>
    <w:p w:rsidR="007E509F" w:rsidRPr="007E509F" w:rsidRDefault="007E509F" w:rsidP="007E509F">
      <w:pPr>
        <w:autoSpaceDE w:val="0"/>
        <w:autoSpaceDN w:val="0"/>
        <w:adjustRightInd w:val="0"/>
        <w:ind w:left="900" w:hanging="900"/>
        <w:jc w:val="both"/>
        <w:rPr>
          <w:rFonts w:ascii="Times New Roman" w:hAnsi="Times New Roman" w:cs="Times New Roman"/>
          <w:sz w:val="28"/>
          <w:szCs w:val="28"/>
        </w:rPr>
      </w:pPr>
      <w:r w:rsidRPr="007E509F">
        <w:rPr>
          <w:rFonts w:ascii="Times New Roman" w:hAnsi="Times New Roman" w:cs="Times New Roman"/>
          <w:sz w:val="28"/>
          <w:szCs w:val="28"/>
        </w:rPr>
        <w:t>Глава муниципального образования                                   А.М.Губанков</w:t>
      </w:r>
    </w:p>
    <w:p w:rsidR="007E509F" w:rsidRPr="007E509F" w:rsidRDefault="007E509F" w:rsidP="007E509F">
      <w:pPr>
        <w:autoSpaceDE w:val="0"/>
        <w:autoSpaceDN w:val="0"/>
        <w:adjustRightInd w:val="0"/>
        <w:ind w:left="900" w:hanging="900"/>
        <w:jc w:val="both"/>
        <w:rPr>
          <w:rFonts w:ascii="Times New Roman" w:hAnsi="Times New Roman" w:cs="Times New Roman"/>
          <w:sz w:val="28"/>
          <w:szCs w:val="28"/>
        </w:rPr>
      </w:pPr>
    </w:p>
    <w:p w:rsidR="007E509F" w:rsidRDefault="007E509F" w:rsidP="007E509F">
      <w:pPr>
        <w:rPr>
          <w:rFonts w:ascii="Times New Roman" w:hAnsi="Times New Roman" w:cs="Times New Roman"/>
          <w:sz w:val="28"/>
          <w:szCs w:val="28"/>
        </w:rPr>
      </w:pPr>
      <w:r w:rsidRPr="007E509F">
        <w:rPr>
          <w:rFonts w:ascii="Times New Roman" w:hAnsi="Times New Roman" w:cs="Times New Roman"/>
          <w:sz w:val="28"/>
          <w:szCs w:val="28"/>
        </w:rPr>
        <w:t>Разослано: администрации района, прокуратуру района, в дело</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7E509F" w:rsidRDefault="0084416B" w:rsidP="007E509F">
      <w:pPr>
        <w:spacing w:after="0" w:line="240" w:lineRule="auto"/>
        <w:ind w:firstLine="709"/>
        <w:jc w:val="right"/>
        <w:rPr>
          <w:rFonts w:ascii="Times New Roman" w:hAnsi="Times New Roman" w:cs="Times New Roman"/>
          <w:sz w:val="28"/>
          <w:szCs w:val="28"/>
        </w:rPr>
      </w:pPr>
      <w:r w:rsidRPr="0084416B">
        <w:rPr>
          <w:rFonts w:ascii="Times New Roman" w:hAnsi="Times New Roman" w:cs="Times New Roman"/>
          <w:sz w:val="28"/>
          <w:szCs w:val="28"/>
        </w:rPr>
        <w:lastRenderedPageBreak/>
        <w:t>Приложение</w:t>
      </w:r>
      <w:r w:rsidR="007E509F">
        <w:rPr>
          <w:rFonts w:ascii="Times New Roman" w:hAnsi="Times New Roman" w:cs="Times New Roman"/>
          <w:sz w:val="28"/>
          <w:szCs w:val="28"/>
        </w:rPr>
        <w:t xml:space="preserve"> </w:t>
      </w:r>
    </w:p>
    <w:p w:rsidR="007E509F" w:rsidRDefault="0084416B" w:rsidP="007E509F">
      <w:pPr>
        <w:spacing w:after="0" w:line="240" w:lineRule="auto"/>
        <w:ind w:firstLine="709"/>
        <w:jc w:val="right"/>
        <w:rPr>
          <w:rFonts w:ascii="Times New Roman" w:hAnsi="Times New Roman" w:cs="Times New Roman"/>
          <w:sz w:val="28"/>
          <w:szCs w:val="28"/>
        </w:rPr>
      </w:pPr>
      <w:r w:rsidRPr="0084416B">
        <w:rPr>
          <w:rFonts w:ascii="Times New Roman" w:hAnsi="Times New Roman" w:cs="Times New Roman"/>
          <w:sz w:val="28"/>
          <w:szCs w:val="28"/>
        </w:rPr>
        <w:t>к постановлению администрации</w:t>
      </w:r>
    </w:p>
    <w:p w:rsidR="0084416B" w:rsidRPr="0084416B" w:rsidRDefault="0084416B" w:rsidP="007E509F">
      <w:pPr>
        <w:spacing w:after="0" w:line="240" w:lineRule="auto"/>
        <w:ind w:firstLine="709"/>
        <w:jc w:val="right"/>
        <w:rPr>
          <w:rFonts w:ascii="Times New Roman" w:hAnsi="Times New Roman" w:cs="Times New Roman"/>
          <w:sz w:val="28"/>
          <w:szCs w:val="28"/>
        </w:rPr>
      </w:pPr>
      <w:r w:rsidRPr="0084416B">
        <w:rPr>
          <w:rFonts w:ascii="Times New Roman" w:hAnsi="Times New Roman" w:cs="Times New Roman"/>
          <w:sz w:val="28"/>
          <w:szCs w:val="28"/>
        </w:rPr>
        <w:t>муниципального образования</w:t>
      </w:r>
    </w:p>
    <w:p w:rsidR="0084416B" w:rsidRPr="0084416B" w:rsidRDefault="007E509F" w:rsidP="007E509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Спасский сельсовет</w:t>
      </w:r>
    </w:p>
    <w:p w:rsidR="0084416B" w:rsidRPr="0084416B" w:rsidRDefault="007E509F" w:rsidP="007E509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09.06.2022 № 36</w:t>
      </w:r>
      <w:r w:rsidR="004F527F">
        <w:rPr>
          <w:rFonts w:ascii="Times New Roman" w:hAnsi="Times New Roman" w:cs="Times New Roman"/>
          <w:sz w:val="28"/>
          <w:szCs w:val="28"/>
        </w:rPr>
        <w:t>-п</w:t>
      </w:r>
      <w:r>
        <w:rPr>
          <w:rFonts w:ascii="Times New Roman" w:hAnsi="Times New Roman" w:cs="Times New Roman"/>
          <w:sz w:val="28"/>
          <w:szCs w:val="28"/>
        </w:rPr>
        <w:t xml:space="preserve"> </w:t>
      </w:r>
    </w:p>
    <w:p w:rsidR="0084416B" w:rsidRPr="0084416B" w:rsidRDefault="0084416B" w:rsidP="007E509F">
      <w:pPr>
        <w:spacing w:after="0" w:line="240" w:lineRule="auto"/>
        <w:jc w:val="both"/>
        <w:rPr>
          <w:rFonts w:ascii="Times New Roman" w:hAnsi="Times New Roman" w:cs="Times New Roman"/>
          <w:sz w:val="28"/>
          <w:szCs w:val="28"/>
        </w:rPr>
      </w:pPr>
    </w:p>
    <w:p w:rsidR="0084416B" w:rsidRPr="0084416B" w:rsidRDefault="0084416B" w:rsidP="0084416B">
      <w:pPr>
        <w:spacing w:after="0" w:line="240" w:lineRule="auto"/>
        <w:jc w:val="center"/>
        <w:rPr>
          <w:rFonts w:ascii="Times New Roman" w:hAnsi="Times New Roman" w:cs="Times New Roman"/>
          <w:b/>
          <w:sz w:val="28"/>
          <w:szCs w:val="28"/>
        </w:rPr>
      </w:pPr>
      <w:r w:rsidRPr="0084416B">
        <w:rPr>
          <w:rFonts w:ascii="Times New Roman" w:hAnsi="Times New Roman" w:cs="Times New Roman"/>
          <w:b/>
          <w:sz w:val="28"/>
          <w:szCs w:val="28"/>
        </w:rPr>
        <w:t>Административный регламент</w:t>
      </w:r>
    </w:p>
    <w:p w:rsidR="0084416B" w:rsidRPr="0084416B" w:rsidRDefault="0084416B" w:rsidP="0084416B">
      <w:pPr>
        <w:spacing w:after="0" w:line="240" w:lineRule="auto"/>
        <w:jc w:val="center"/>
        <w:rPr>
          <w:rFonts w:ascii="Times New Roman" w:hAnsi="Times New Roman" w:cs="Times New Roman"/>
          <w:b/>
          <w:sz w:val="28"/>
          <w:szCs w:val="28"/>
        </w:rPr>
      </w:pPr>
      <w:r w:rsidRPr="0084416B">
        <w:rPr>
          <w:rFonts w:ascii="Times New Roman" w:hAnsi="Times New Roman" w:cs="Times New Roman"/>
          <w:b/>
          <w:sz w:val="28"/>
          <w:szCs w:val="28"/>
        </w:rPr>
        <w:t>предоставления типовой муниципальной услуги</w:t>
      </w:r>
    </w:p>
    <w:p w:rsidR="0084416B" w:rsidRPr="0084416B" w:rsidRDefault="0084416B" w:rsidP="0084416B">
      <w:pPr>
        <w:spacing w:after="0" w:line="240" w:lineRule="auto"/>
        <w:jc w:val="center"/>
        <w:rPr>
          <w:rFonts w:ascii="Times New Roman" w:hAnsi="Times New Roman" w:cs="Times New Roman"/>
          <w:b/>
          <w:sz w:val="28"/>
          <w:szCs w:val="28"/>
        </w:rPr>
      </w:pPr>
      <w:r w:rsidRPr="0084416B">
        <w:rPr>
          <w:rFonts w:ascii="Times New Roman" w:hAnsi="Times New Roman" w:cs="Times New Roman"/>
          <w:b/>
          <w:sz w:val="28"/>
          <w:szCs w:val="28"/>
        </w:rPr>
        <w:t>«Выдача разрешений на вырубку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2659D1" w:rsidRDefault="0084416B" w:rsidP="0084416B">
      <w:pPr>
        <w:spacing w:after="0" w:line="240" w:lineRule="auto"/>
        <w:ind w:firstLine="709"/>
        <w:jc w:val="both"/>
        <w:rPr>
          <w:rFonts w:ascii="Times New Roman" w:hAnsi="Times New Roman" w:cs="Times New Roman"/>
          <w:sz w:val="28"/>
          <w:szCs w:val="28"/>
        </w:rPr>
      </w:pPr>
      <w:r w:rsidRPr="002659D1">
        <w:rPr>
          <w:rFonts w:ascii="Times New Roman" w:hAnsi="Times New Roman" w:cs="Times New Roman"/>
          <w:sz w:val="28"/>
          <w:szCs w:val="28"/>
        </w:rPr>
        <w:t xml:space="preserve"> 1.Общие положения</w:t>
      </w:r>
    </w:p>
    <w:p w:rsidR="0084416B" w:rsidRPr="0084416B" w:rsidRDefault="0084416B" w:rsidP="007E509F">
      <w:pPr>
        <w:spacing w:after="0" w:line="240" w:lineRule="auto"/>
        <w:ind w:firstLine="709"/>
        <w:jc w:val="both"/>
        <w:rPr>
          <w:rFonts w:ascii="Times New Roman" w:hAnsi="Times New Roman" w:cs="Times New Roman"/>
          <w:b/>
          <w:sz w:val="28"/>
          <w:szCs w:val="28"/>
        </w:rPr>
      </w:pPr>
    </w:p>
    <w:p w:rsidR="0084416B" w:rsidRPr="0084416B" w:rsidRDefault="0084416B" w:rsidP="007E509F">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sidR="007E509F">
        <w:rPr>
          <w:rFonts w:ascii="Times New Roman" w:hAnsi="Times New Roman" w:cs="Times New Roman"/>
          <w:sz w:val="28"/>
          <w:szCs w:val="28"/>
        </w:rPr>
        <w:t xml:space="preserve">Спасский сельсовет </w:t>
      </w:r>
      <w:r w:rsidRPr="0084416B">
        <w:rPr>
          <w:rFonts w:ascii="Times New Roman" w:hAnsi="Times New Roman" w:cs="Times New Roman"/>
          <w:sz w:val="28"/>
          <w:szCs w:val="28"/>
        </w:rPr>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Круг заявителей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w:t>
      </w:r>
      <w:r>
        <w:rPr>
          <w:rFonts w:ascii="Times New Roman" w:hAnsi="Times New Roman" w:cs="Times New Roman"/>
          <w:sz w:val="28"/>
          <w:szCs w:val="28"/>
        </w:rPr>
        <w:t>ния на строительство;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вырубки засохших, больных, находящихся в аварийном состоянии деревьев и кустарников;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нахождения зеленых насаждений в охранной зоне инженерных коммуникаций;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r w:rsidR="004B19AB">
        <w:rPr>
          <w:rFonts w:ascii="Times New Roman" w:hAnsi="Times New Roman" w:cs="Times New Roman"/>
          <w:sz w:val="28"/>
          <w:szCs w:val="28"/>
        </w:rPr>
        <w:t>;</w:t>
      </w:r>
    </w:p>
    <w:p w:rsidR="006F6E4E" w:rsidRPr="006F6E4E" w:rsidRDefault="004B19AB" w:rsidP="007E509F">
      <w:pPr>
        <w:spacing w:after="0" w:line="240" w:lineRule="auto"/>
        <w:jc w:val="both"/>
        <w:rPr>
          <w:rFonts w:ascii="Times New Roman" w:hAnsi="Times New Roman" w:cs="Times New Roman"/>
          <w:b/>
          <w:sz w:val="28"/>
          <w:szCs w:val="28"/>
        </w:rPr>
      </w:pPr>
      <w:r w:rsidRPr="006F6E4E">
        <w:rPr>
          <w:rFonts w:ascii="Times New Roman" w:hAnsi="Times New Roman" w:cs="Times New Roman"/>
          <w:b/>
          <w:sz w:val="28"/>
          <w:szCs w:val="28"/>
        </w:rPr>
        <w:t>_</w:t>
      </w:r>
      <w:r w:rsidR="006F6E4E" w:rsidRPr="006F6E4E">
        <w:rPr>
          <w:rFonts w:ascii="Times New Roman" w:hAnsi="Times New Roman" w:cs="Times New Roman"/>
          <w:b/>
          <w:sz w:val="28"/>
          <w:szCs w:val="28"/>
        </w:rPr>
        <w:t>_____________________(при необходимости прописать иные случаи)</w:t>
      </w:r>
    </w:p>
    <w:p w:rsidR="0084416B" w:rsidRPr="0084416B" w:rsidRDefault="0084416B" w:rsidP="007E509F">
      <w:pPr>
        <w:spacing w:after="0" w:line="240" w:lineRule="auto"/>
        <w:jc w:val="both"/>
        <w:rPr>
          <w:rFonts w:ascii="Times New Roman" w:hAnsi="Times New Roman" w:cs="Times New Roman"/>
          <w:sz w:val="28"/>
          <w:szCs w:val="28"/>
        </w:rPr>
      </w:pPr>
      <w:r w:rsidRPr="0084416B">
        <w:rPr>
          <w:rFonts w:ascii="Times New Roman" w:hAnsi="Times New Roman" w:cs="Times New Roman"/>
          <w:sz w:val="28"/>
          <w:szCs w:val="28"/>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84416B" w:rsidRPr="0084416B" w:rsidRDefault="007E509F" w:rsidP="008441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4416B" w:rsidRPr="0084416B">
        <w:rPr>
          <w:rFonts w:ascii="Times New Roman" w:hAnsi="Times New Roman" w:cs="Times New Roman"/>
          <w:sz w:val="28"/>
          <w:szCs w:val="28"/>
        </w:rPr>
        <w:t>Требования к порядку информирования о предоставлении муниципальной услуги</w:t>
      </w:r>
      <w:r>
        <w:rPr>
          <w:rFonts w:ascii="Times New Roman" w:hAnsi="Times New Roman" w:cs="Times New Roman"/>
          <w:sz w:val="28"/>
          <w:szCs w:val="28"/>
        </w:rPr>
        <w:t>.</w:t>
      </w:r>
    </w:p>
    <w:p w:rsidR="0084416B" w:rsidRPr="0084416B" w:rsidRDefault="007E509F" w:rsidP="007E50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84416B" w:rsidRPr="0084416B">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Pr>
          <w:rFonts w:ascii="Times New Roman" w:hAnsi="Times New Roman" w:cs="Times New Roman"/>
          <w:sz w:val="28"/>
          <w:szCs w:val="28"/>
        </w:rPr>
        <w:t>Спасский сельсовет</w:t>
      </w:r>
      <w:r w:rsidR="0084416B" w:rsidRPr="0084416B">
        <w:rPr>
          <w:rFonts w:ascii="Times New Roman" w:hAnsi="Times New Roman" w:cs="Times New Roman"/>
          <w:sz w:val="28"/>
          <w:szCs w:val="28"/>
        </w:rPr>
        <w:t>,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84416B" w:rsidRPr="0084416B" w:rsidRDefault="007E509F" w:rsidP="007E50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84416B" w:rsidRPr="0084416B">
        <w:rPr>
          <w:rFonts w:ascii="Times New Roman" w:hAnsi="Times New Roman" w:cs="Times New Roman"/>
          <w:sz w:val="28"/>
          <w:szCs w:val="28"/>
        </w:rPr>
        <w:t xml:space="preserve">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84416B" w:rsidRPr="0084416B" w:rsidRDefault="007E509F" w:rsidP="007E50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4416B" w:rsidRPr="002659D1">
        <w:rPr>
          <w:rFonts w:ascii="Times New Roman" w:hAnsi="Times New Roman" w:cs="Times New Roman"/>
          <w:sz w:val="28"/>
          <w:szCs w:val="28"/>
        </w:rPr>
        <w:t>. Стандарт предоставления муниципальной услуги</w:t>
      </w:r>
      <w:r>
        <w:rPr>
          <w:rFonts w:ascii="Times New Roman" w:hAnsi="Times New Roman" w:cs="Times New Roman"/>
          <w:sz w:val="28"/>
          <w:szCs w:val="28"/>
        </w:rPr>
        <w:t>.</w:t>
      </w:r>
    </w:p>
    <w:p w:rsidR="0084416B" w:rsidRPr="0084416B" w:rsidRDefault="007E509F" w:rsidP="007E50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4416B" w:rsidRPr="0084416B">
        <w:rPr>
          <w:rFonts w:ascii="Times New Roman" w:hAnsi="Times New Roman" w:cs="Times New Roman"/>
          <w:sz w:val="28"/>
          <w:szCs w:val="28"/>
        </w:rPr>
        <w:t>.</w:t>
      </w:r>
      <w:r>
        <w:rPr>
          <w:rFonts w:ascii="Times New Roman" w:hAnsi="Times New Roman" w:cs="Times New Roman"/>
          <w:sz w:val="28"/>
          <w:szCs w:val="28"/>
        </w:rPr>
        <w:t>1.</w:t>
      </w:r>
      <w:r w:rsidR="0084416B" w:rsidRPr="0084416B">
        <w:rPr>
          <w:rFonts w:ascii="Times New Roman" w:hAnsi="Times New Roman" w:cs="Times New Roman"/>
          <w:sz w:val="28"/>
          <w:szCs w:val="28"/>
        </w:rPr>
        <w:t xml:space="preserve"> Наименование муниципальной услуги: «Выдача разрешений на вырубку зеленых насаждений».</w:t>
      </w:r>
    </w:p>
    <w:p w:rsidR="0084416B" w:rsidRPr="0084416B" w:rsidRDefault="00A8435F" w:rsidP="007E50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0084416B" w:rsidRPr="0084416B">
        <w:rPr>
          <w:rFonts w:ascii="Times New Roman" w:hAnsi="Times New Roman" w:cs="Times New Roman"/>
          <w:sz w:val="28"/>
          <w:szCs w:val="28"/>
        </w:rPr>
        <w:t>. Муниципальная услуга носит заявительный порядок обращения.</w:t>
      </w:r>
    </w:p>
    <w:p w:rsidR="0084416B" w:rsidRPr="0084416B" w:rsidRDefault="00A8435F" w:rsidP="00A843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4416B" w:rsidRPr="0084416B">
        <w:rPr>
          <w:rFonts w:ascii="Times New Roman" w:hAnsi="Times New Roman" w:cs="Times New Roman"/>
          <w:sz w:val="28"/>
          <w:szCs w:val="28"/>
        </w:rPr>
        <w:t>.</w:t>
      </w:r>
      <w:r>
        <w:rPr>
          <w:rFonts w:ascii="Times New Roman" w:hAnsi="Times New Roman" w:cs="Times New Roman"/>
          <w:sz w:val="28"/>
          <w:szCs w:val="28"/>
        </w:rPr>
        <w:t>3.</w:t>
      </w:r>
      <w:r w:rsidR="0084416B" w:rsidRPr="0084416B">
        <w:rPr>
          <w:rFonts w:ascii="Times New Roman" w:hAnsi="Times New Roman" w:cs="Times New Roman"/>
          <w:sz w:val="28"/>
          <w:szCs w:val="28"/>
        </w:rPr>
        <w:t xml:space="preserve">Муниципальная услуга предоставляется уполномоченным органом муниципального образования </w:t>
      </w:r>
      <w:r>
        <w:rPr>
          <w:rFonts w:ascii="Times New Roman" w:hAnsi="Times New Roman" w:cs="Times New Roman"/>
          <w:sz w:val="28"/>
          <w:szCs w:val="28"/>
        </w:rPr>
        <w:t>Спасский сельсовет.</w:t>
      </w:r>
    </w:p>
    <w:p w:rsidR="0084416B" w:rsidRPr="0084416B" w:rsidRDefault="00A8435F" w:rsidP="007E50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4416B" w:rsidRPr="0084416B">
        <w:rPr>
          <w:rFonts w:ascii="Times New Roman" w:hAnsi="Times New Roman" w:cs="Times New Roman"/>
          <w:sz w:val="28"/>
          <w:szCs w:val="28"/>
        </w:rPr>
        <w:t>.</w:t>
      </w:r>
      <w:r>
        <w:rPr>
          <w:rFonts w:ascii="Times New Roman" w:hAnsi="Times New Roman" w:cs="Times New Roman"/>
          <w:sz w:val="28"/>
          <w:szCs w:val="28"/>
        </w:rPr>
        <w:t>4</w:t>
      </w:r>
      <w:r w:rsidR="0084416B" w:rsidRPr="0084416B">
        <w:rPr>
          <w:rFonts w:ascii="Times New Roman" w:hAnsi="Times New Roman" w:cs="Times New Roman"/>
          <w:sz w:val="28"/>
          <w:szCs w:val="28"/>
        </w:rPr>
        <w:t xml:space="preserve">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84416B" w:rsidRPr="0084416B" w:rsidRDefault="0084416B" w:rsidP="007E509F">
      <w:pPr>
        <w:spacing w:after="0" w:line="240" w:lineRule="auto"/>
        <w:jc w:val="both"/>
        <w:rPr>
          <w:rFonts w:ascii="Times New Roman" w:hAnsi="Times New Roman" w:cs="Times New Roman"/>
          <w:sz w:val="28"/>
          <w:szCs w:val="28"/>
        </w:rPr>
      </w:pPr>
      <w:r w:rsidRPr="0084416B">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C3D08" w:rsidRDefault="008C3D08"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Результат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10. Результатом предоставления муниципальной услуги является: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выдача разрешения на вырубку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уведомление об отказе в предоставлении муниципальной услуги в письменной форме.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в случае подачи заявления в электронной форме через Портал:</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в случае подачи заявления через МФЦ (при наличии Соглашения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в случае подачи заявления лично в орган (организацию):</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Срок предоставления муниципальной услуги</w:t>
      </w:r>
    </w:p>
    <w:p w:rsidR="008C3D08" w:rsidRDefault="008C3D08"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Нормативные правовые акты, регулирующие предоставление муниципальной услуги</w:t>
      </w:r>
    </w:p>
    <w:p w:rsidR="008C3D08" w:rsidRDefault="008C3D08"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14. Для получения муниципальной услуги заявителем в уполномоченный орган представляются следующие документы: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заявление (Приложение к Административному регламенту), которое подписывается заявителем или его законным представителем.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копии документов, удостоверяющих личность заявителя или его законного представителя;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согласие на обработку персональных данных;</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копии документов, подтверждающих полномочия представителя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Копии документов, предусмотренных подпунктом вторым и четвертым настоящего пункта, представляются одновременно с их подлинниками. После </w:t>
      </w:r>
      <w:r w:rsidRPr="0084416B">
        <w:rPr>
          <w:rFonts w:ascii="Times New Roman" w:hAnsi="Times New Roman" w:cs="Times New Roman"/>
          <w:sz w:val="28"/>
          <w:szCs w:val="28"/>
        </w:rPr>
        <w:lastRenderedPageBreak/>
        <w:t>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случае отсутствия оригиналов документов, их копии должны быть удостоверены нотариально.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заявлении о предоставлении разрешения на вырубку зеленых насаждений указываются: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почтовый адрес и (или) адрес электронной почты для связи с заявителем;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указание причины необходимости вырубки (повреждения) зеленых насаждений;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местоположение зеленых насаждений, предполагаемых к вырубке (повреждению).</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18. Запрещается требовать от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19. Заявитель вправе представить документы следующими способами: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1)посредством личного обращения;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w:t>
      </w:r>
      <w:r w:rsidR="008C3D08">
        <w:rPr>
          <w:rFonts w:ascii="Times New Roman" w:hAnsi="Times New Roman" w:cs="Times New Roman"/>
          <w:sz w:val="28"/>
          <w:szCs w:val="28"/>
        </w:rPr>
        <w:t>)</w:t>
      </w:r>
      <w:r w:rsidRPr="0084416B">
        <w:rPr>
          <w:rFonts w:ascii="Times New Roman" w:hAnsi="Times New Roman" w:cs="Times New Roman"/>
          <w:sz w:val="28"/>
          <w:szCs w:val="28"/>
        </w:rPr>
        <w:t>по почте;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3)в электронном виде;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4)через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20. Предоставление муниципальной услуги может быть осуществлено через Портал и МФЦ (при наличии заключенного с МФЦ соглашения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нарушение требований к оформлению документов, установленных пунктами 48, 51 настоящего Административного регламента.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23. В предоставлении муниципальной услуги может быть отказано в случае: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Решение об отказе в предоставлении муниципальной услуиги может быть обжаловано заявителем в судебном порядке.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26. Основания для приостановления предоставления муниципальной услуги отсутствуют.</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Перечень услуг, которые являются необходимыми и обязательными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для предоставления муниципальной услуги, в том числе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сведения о документе (документах), выдаваемом (выдаваемых)</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организациями, участвующими в предоставлении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28. За предоставление муниципальной услуги  государственная пошлина или иная плата не взимается.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размер и основания взимания платы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 предоставление услуг, которые являются необходимыми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 обязательными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включая информацию о методике расчета размера такой платы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Срок регистрации заявления (запроса) о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31. Срок регистрации заявления (запроса) о предоставлении муниципальной услуги осуществляется в течение 1 рабочего дня с момента его поступления.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w:t>
      </w:r>
      <w:r w:rsidRPr="0084416B">
        <w:rPr>
          <w:rFonts w:ascii="Times New Roman" w:hAnsi="Times New Roman" w:cs="Times New Roman"/>
          <w:sz w:val="28"/>
          <w:szCs w:val="28"/>
        </w:rPr>
        <w:lastRenderedPageBreak/>
        <w:t>документов на бумажном носителе, если иное не установлено законодательством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32. Прием заявителей должен осуществляться в специально выделенном для этих целей помещении.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36. Места предоставления муниципальной услуги должны быть:</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Показатели доступности и качества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38. Показателями доступности предоставления муниципальной услуги являются: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соблюдение стандарта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возможность получения муниципальной услуги в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39. Показателями качества предоставления муниципальной услуги являются: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соблюдение срока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достоверность и полнота информирования граждан о ходе рассмотрения обращений;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40. Ежегодно специалистами, ответственными за предоставление муниципальной услуги, на основе анализа практики применения </w:t>
      </w:r>
      <w:r w:rsidRPr="0084416B">
        <w:rPr>
          <w:rFonts w:ascii="Times New Roman" w:hAnsi="Times New Roman" w:cs="Times New Roman"/>
          <w:sz w:val="28"/>
          <w:szCs w:val="28"/>
        </w:rPr>
        <w:lastRenderedPageBreak/>
        <w:t>Административного регламента, осуществляется оценка соответствия его исполнения установленным показателям.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42. Муниципальная услуга предоставляется/не предоставляется по экстерриториальному принципу.</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Состав, последовательность и сроки выполнения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Исчерпывающий перечень административных процедур</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44. Предоставление муниципальной услуги включает в себя следующие административные процедуры: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прием и регистрация заявления (запроса), проверка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направление межведомственного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формирование пакета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45. Перечень административных процедур (действий), выполняемых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46. При предоставлении муниципальной услуги в электронной форме посредством Портала заявителю обеспечивается: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получение информации о порядке и сроках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запись на прием в орган, предоставляющий муниципальную услугу, МФЦ для подачи запроса о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формирование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прием и регистрация запроса и иных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получение сведений о ходе выполнения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получение результата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 осуществление оценки качества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Прием и регистрация заявления (запроса), проверка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48. Документы, представляемые заявителем, должны соответствовать следующим требованиям: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отсутствие в тексте документа неоговоренных исправлений;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соответствие копий документов их оригиналам.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Заявление должно быть заполнено в форме, представленной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 формировании запроса заявителя в электронной форме заявителю обеспечиваются: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возможность печати на бумажном носителе копии электронной формы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pdf, jpg, png;</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а) непосредственно с оригинала документа в масштабе 1:1 (не допускается сканирование с копий) с разрешением 300 dpi;</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б) в черно-белом режиме при отсутствии в документе графических изображений;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Документы в электронном виде могут быть подписаны квалифицированной электронной подписью.</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55. Время выполнения административной процедуры – 1 рабочий день.</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Направление межведомственного запроса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56. Основанием для начала административной процедуры является принятое и зарегистрированное заявление (запрос).</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60. Ответ на межведомственный запрос, направляется в срок, установленный действующим  законодательством.  </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Формирование пакета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62. Основанием для начала административной процедуры является получение ответов на межведомственные запросы.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64. Результатом настоящей административной процедуры является служебная записка о предоставлении или об отказе в предоставлени</w:t>
      </w:r>
      <w:r w:rsidR="004F527F">
        <w:rPr>
          <w:rFonts w:ascii="Times New Roman" w:hAnsi="Times New Roman" w:cs="Times New Roman"/>
          <w:sz w:val="28"/>
          <w:szCs w:val="28"/>
        </w:rPr>
        <w:t>и муниципальной услуги, который</w:t>
      </w:r>
      <w:r w:rsidRPr="0084416B">
        <w:rPr>
          <w:rFonts w:ascii="Times New Roman" w:hAnsi="Times New Roman" w:cs="Times New Roman"/>
          <w:sz w:val="28"/>
          <w:szCs w:val="28"/>
        </w:rPr>
        <w:t>(ая)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65. Способом фиксации результата административной процедуры является оформление служебной записки.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66. Время выполнения административной процедуры – 12 рабочих дней.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67. Основанием для начала процедуры является служебная записка о предоставлении или об отказе в предоставлении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w:t>
      </w:r>
      <w:r w:rsidRPr="0084416B">
        <w:rPr>
          <w:rFonts w:ascii="Times New Roman" w:hAnsi="Times New Roman" w:cs="Times New Roman"/>
          <w:sz w:val="28"/>
          <w:szCs w:val="28"/>
        </w:rPr>
        <w:lastRenderedPageBreak/>
        <w:t>формата SIG). Указанные документы в формате электронного архива zip направляются в личный кабинет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выполнения административных процедур (действий)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Прием запросов заявителей о предоставлении муниципальной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услуги и иных документов, необходимых для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79. Специалист МФЦ, осуществляющий прием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проверяет соответствие представленных заявителем документов установленным требованиям;</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6) распечатывает бланк заявления и предлагает заявителю собственноручно заполнить его;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7) проверяет полноту оформления заявления;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 принимает заявление и регистрирует заявку, выдает заявителю расписку о приеме и регистрации заявления.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Формирование и направление МФЦ межведомственного</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запроса в органы, участвующие в предоставлении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80. Специалист МФЦ направляет межведомственный запрос в органы, участвующие в предоставлении муниципальной услуги, в срок 3 дней.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82. Специалист МФЦ, осуществляющий выдачу результата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 устанавливает личность заявителя;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2) знакомит с перечнем и содержанием выдаваемых документов;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выдает результат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вводит информацию о фактической дате выдачи документов в АИС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исправления допущенных опечаток и ошибок</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выданных в результате предоставления государственной услуги документах</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84. Уполномоченный орган рассматривает заявление, представленное заявителем, и проводит проверку указанных в заявлении сведений.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4. Формы контроля за исполнением Административного регламента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осуществления текущего контроля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за соблюдением и исполнением положений Административного регламента, а также принятием решений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формыконтроля за полнотой и качеством предоставления</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87. Руководитель уполномоченного органа организует и осуществляет контроль за исполнением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4416B" w:rsidRPr="0084416B" w:rsidRDefault="0084416B" w:rsidP="00263330">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Ответственность специалистов за решения и действия (бездействие), принимаемые (осуществля</w:t>
      </w:r>
      <w:r w:rsidR="00263330">
        <w:rPr>
          <w:rFonts w:ascii="Times New Roman" w:hAnsi="Times New Roman" w:cs="Times New Roman"/>
          <w:sz w:val="28"/>
          <w:szCs w:val="28"/>
        </w:rPr>
        <w:t xml:space="preserve">емые) ими в ходе предоставления </w:t>
      </w:r>
      <w:r w:rsidRPr="0084416B">
        <w:rPr>
          <w:rFonts w:ascii="Times New Roman" w:hAnsi="Times New Roman" w:cs="Times New Roman"/>
          <w:sz w:val="28"/>
          <w:szCs w:val="28"/>
        </w:rPr>
        <w:t>муниципальной услуги</w:t>
      </w:r>
      <w:r w:rsidR="00263330">
        <w:rPr>
          <w:rFonts w:ascii="Times New Roman" w:hAnsi="Times New Roman" w:cs="Times New Roman"/>
          <w:sz w:val="28"/>
          <w:szCs w:val="28"/>
        </w:rPr>
        <w:t>.</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84416B" w:rsidRPr="0084416B" w:rsidRDefault="0084416B" w:rsidP="00263330">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Требования к порядку и фор</w:t>
      </w:r>
      <w:r w:rsidR="00263330">
        <w:rPr>
          <w:rFonts w:ascii="Times New Roman" w:hAnsi="Times New Roman" w:cs="Times New Roman"/>
          <w:sz w:val="28"/>
          <w:szCs w:val="28"/>
        </w:rPr>
        <w:t xml:space="preserve">мам контроля за предоставлением </w:t>
      </w:r>
      <w:r w:rsidRPr="0084416B">
        <w:rPr>
          <w:rFonts w:ascii="Times New Roman" w:hAnsi="Times New Roman" w:cs="Times New Roman"/>
          <w:sz w:val="28"/>
          <w:szCs w:val="28"/>
        </w:rPr>
        <w:t>муниципальной услуги, в том числе со стороны граждан, их объединений и организаций</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5. Д</w:t>
      </w:r>
      <w:r w:rsidR="00263330">
        <w:rPr>
          <w:rFonts w:ascii="Times New Roman" w:hAnsi="Times New Roman" w:cs="Times New Roman"/>
          <w:sz w:val="28"/>
          <w:szCs w:val="28"/>
        </w:rPr>
        <w:t xml:space="preserve">осудебный (внесудебный) порядок </w:t>
      </w:r>
      <w:r w:rsidRPr="0084416B">
        <w:rPr>
          <w:rFonts w:ascii="Times New Roman" w:hAnsi="Times New Roman" w:cs="Times New Roman"/>
          <w:sz w:val="28"/>
          <w:szCs w:val="28"/>
        </w:rPr>
        <w:t>обжалования решений и действий (бездействия)уполномоченного органа,предоставляющего муниципальную услугу, а такжедолжностных лиц, муниципальных служащих, работников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84416B" w:rsidRPr="0084416B" w:rsidRDefault="0084416B" w:rsidP="00263330">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Органы и уполномоченн</w:t>
      </w:r>
      <w:r w:rsidR="00263330">
        <w:rPr>
          <w:rFonts w:ascii="Times New Roman" w:hAnsi="Times New Roman" w:cs="Times New Roman"/>
          <w:sz w:val="28"/>
          <w:szCs w:val="28"/>
        </w:rPr>
        <w:t xml:space="preserve">ые на рассмотрение жалобы лица, </w:t>
      </w:r>
      <w:r w:rsidRPr="0084416B">
        <w:rPr>
          <w:rFonts w:ascii="Times New Roman" w:hAnsi="Times New Roman" w:cs="Times New Roman"/>
          <w:sz w:val="28"/>
          <w:szCs w:val="28"/>
        </w:rPr>
        <w:t>которым может быть направлена жалоба заявителя в досудебном (внесудебном) порядке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93. Жалоба подается в уполномоченный орган, МФЦ либо в орган, являющийся учредителем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Жалобы на решения и действия (бездействие) МФЦ подаются учредителю МФЦ.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Портала</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1)Федеральный закон от 27.07.2010 № 210-ФЗ «Об организации предоставления государственных и муниципальных услуг»;</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lastRenderedPageBreak/>
        <w:t>2)постановление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4416B" w:rsidRPr="0084416B" w:rsidRDefault="0084416B" w:rsidP="0084416B">
      <w:pPr>
        <w:spacing w:after="0" w:line="240" w:lineRule="auto"/>
        <w:ind w:firstLine="709"/>
        <w:jc w:val="both"/>
        <w:rPr>
          <w:rFonts w:ascii="Times New Roman" w:hAnsi="Times New Roman" w:cs="Times New Roman"/>
          <w:sz w:val="28"/>
          <w:szCs w:val="28"/>
        </w:rPr>
      </w:pPr>
      <w:r w:rsidRPr="0084416B">
        <w:rPr>
          <w:rFonts w:ascii="Times New Roman" w:hAnsi="Times New Roman" w:cs="Times New Roman"/>
          <w:sz w:val="28"/>
          <w:szCs w:val="28"/>
        </w:rPr>
        <w:t>3)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84416B" w:rsidRPr="0084416B" w:rsidRDefault="0084416B" w:rsidP="0084416B">
      <w:pPr>
        <w:spacing w:after="0" w:line="240" w:lineRule="auto"/>
        <w:ind w:firstLine="709"/>
        <w:jc w:val="both"/>
        <w:rPr>
          <w:rFonts w:ascii="Times New Roman" w:hAnsi="Times New Roman" w:cs="Times New Roman"/>
          <w:sz w:val="28"/>
          <w:szCs w:val="28"/>
        </w:rPr>
      </w:pPr>
    </w:p>
    <w:p w:rsidR="0084416B" w:rsidRPr="0084416B" w:rsidRDefault="0084416B" w:rsidP="0084416B">
      <w:pPr>
        <w:spacing w:after="0" w:line="240" w:lineRule="auto"/>
        <w:ind w:firstLine="709"/>
        <w:jc w:val="both"/>
        <w:rPr>
          <w:rFonts w:ascii="Times New Roman" w:hAnsi="Times New Roman" w:cs="Times New Roman"/>
          <w:sz w:val="28"/>
          <w:szCs w:val="28"/>
        </w:rPr>
      </w:pPr>
    </w:p>
    <w:p w:rsidR="00D67118" w:rsidRPr="0084416B" w:rsidRDefault="00263330" w:rsidP="002633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заявление.</w:t>
      </w:r>
    </w:p>
    <w:sectPr w:rsidR="00D67118" w:rsidRPr="0084416B" w:rsidSect="0084416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AA"/>
    <w:rsid w:val="00250061"/>
    <w:rsid w:val="00263330"/>
    <w:rsid w:val="002659D1"/>
    <w:rsid w:val="002859AA"/>
    <w:rsid w:val="00293C54"/>
    <w:rsid w:val="0035100B"/>
    <w:rsid w:val="0042266A"/>
    <w:rsid w:val="004507A9"/>
    <w:rsid w:val="004B19AB"/>
    <w:rsid w:val="004F527F"/>
    <w:rsid w:val="00663F6A"/>
    <w:rsid w:val="006F6E4E"/>
    <w:rsid w:val="007E509F"/>
    <w:rsid w:val="0084416B"/>
    <w:rsid w:val="008C3D08"/>
    <w:rsid w:val="00A2550B"/>
    <w:rsid w:val="00A518F3"/>
    <w:rsid w:val="00A8435F"/>
    <w:rsid w:val="00CA6373"/>
    <w:rsid w:val="00D67118"/>
    <w:rsid w:val="00F72126"/>
    <w:rsid w:val="00FA2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29F20-EDC6-4678-B887-B8A9F4D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18F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qFormat/>
    <w:rsid w:val="007E509F"/>
    <w:pPr>
      <w:numPr>
        <w:numId w:val="1"/>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paragraph" w:styleId="a4">
    <w:name w:val="Balloon Text"/>
    <w:basedOn w:val="a0"/>
    <w:link w:val="a5"/>
    <w:uiPriority w:val="99"/>
    <w:semiHidden/>
    <w:unhideWhenUsed/>
    <w:rsid w:val="007E509F"/>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E5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7208</Words>
  <Characters>41090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dc:creator>
  <cp:lastModifiedBy>Пользователь Windows</cp:lastModifiedBy>
  <cp:revision>2</cp:revision>
  <cp:lastPrinted>2022-06-15T10:06:00Z</cp:lastPrinted>
  <dcterms:created xsi:type="dcterms:W3CDTF">2022-06-24T07:05:00Z</dcterms:created>
  <dcterms:modified xsi:type="dcterms:W3CDTF">2022-06-24T07:05:00Z</dcterms:modified>
</cp:coreProperties>
</file>