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928" w:type="dxa"/>
        <w:jc w:val="center"/>
        <w:tblBorders>
          <w:insideH w:val="single" w:sz="4" w:space="0" w:color="auto"/>
        </w:tblBorders>
        <w:tblLook w:val="01E0"/>
      </w:tblPr>
      <w:tblGrid>
        <w:gridCol w:w="9976"/>
        <w:gridCol w:w="9976"/>
        <w:gridCol w:w="9976"/>
      </w:tblGrid>
      <w:tr w:rsidR="00977D20" w:rsidRPr="00D973CC" w:rsidTr="007005BC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223700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4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</w:tr>
    </w:tbl>
    <w:p w:rsidR="00977D20" w:rsidRDefault="00977D20" w:rsidP="00977D20">
      <w:pPr>
        <w:rPr>
          <w:sz w:val="28"/>
          <w:szCs w:val="28"/>
        </w:rPr>
      </w:pPr>
    </w:p>
    <w:p w:rsidR="00223700" w:rsidRPr="00EB3B68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23700" w:rsidRPr="00EB3B68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СПАССКОГО СЕЛЬСОВЕТА</w:t>
      </w:r>
    </w:p>
    <w:p w:rsidR="00223700" w:rsidRDefault="00223700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EB3B68" w:rsidRDefault="00EB3B68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700" w:rsidRDefault="00223700" w:rsidP="00223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BA16FC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223700" w:rsidRPr="00223700" w:rsidRDefault="00223700" w:rsidP="00EB3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сельсовета первого созыва </w:t>
      </w:r>
    </w:p>
    <w:p w:rsidR="00223700" w:rsidRPr="00223700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F4" w:rsidRDefault="00977D20" w:rsidP="00EB3B6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0266">
        <w:rPr>
          <w:sz w:val="28"/>
          <w:szCs w:val="28"/>
        </w:rPr>
        <w:t xml:space="preserve"> </w:t>
      </w:r>
      <w:r w:rsidR="00BA16FC">
        <w:rPr>
          <w:rFonts w:ascii="Times New Roman" w:hAnsi="Times New Roman" w:cs="Times New Roman"/>
          <w:sz w:val="28"/>
          <w:szCs w:val="28"/>
        </w:rPr>
        <w:t>11</w:t>
      </w:r>
      <w:r w:rsidR="00223700">
        <w:rPr>
          <w:rFonts w:ascii="Times New Roman" w:hAnsi="Times New Roman" w:cs="Times New Roman"/>
          <w:sz w:val="28"/>
          <w:szCs w:val="28"/>
        </w:rPr>
        <w:t xml:space="preserve"> </w:t>
      </w:r>
      <w:r w:rsidR="00BA16FC">
        <w:rPr>
          <w:rFonts w:ascii="Times New Roman" w:hAnsi="Times New Roman" w:cs="Times New Roman"/>
          <w:sz w:val="28"/>
          <w:szCs w:val="28"/>
        </w:rPr>
        <w:t>сентября</w:t>
      </w:r>
      <w:r w:rsidR="00223700">
        <w:rPr>
          <w:rFonts w:ascii="Times New Roman" w:hAnsi="Times New Roman" w:cs="Times New Roman"/>
          <w:sz w:val="28"/>
          <w:szCs w:val="28"/>
        </w:rPr>
        <w:t xml:space="preserve"> 2020 года                      с.Спасское </w:t>
      </w:r>
      <w:r w:rsidR="00BA1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3700">
        <w:rPr>
          <w:rFonts w:ascii="Times New Roman" w:hAnsi="Times New Roman" w:cs="Times New Roman"/>
          <w:sz w:val="28"/>
          <w:szCs w:val="28"/>
        </w:rPr>
        <w:t xml:space="preserve">            № 1</w:t>
      </w:r>
      <w:r w:rsidR="006F2A8C">
        <w:rPr>
          <w:rFonts w:ascii="Times New Roman" w:hAnsi="Times New Roman" w:cs="Times New Roman"/>
          <w:sz w:val="28"/>
          <w:szCs w:val="28"/>
        </w:rPr>
        <w:t>82</w:t>
      </w:r>
    </w:p>
    <w:p w:rsidR="00EB3B68" w:rsidRDefault="00223700" w:rsidP="00EB3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8C" w:rsidRPr="00E63677" w:rsidRDefault="004D05F4" w:rsidP="006F2A8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A8C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6F2A8C" w:rsidRPr="00E63677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о порядке предоставления в прокуратуру </w:t>
      </w:r>
      <w:r w:rsidR="006F2A8C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 </w:t>
      </w:r>
      <w:r w:rsidR="006F2A8C" w:rsidRPr="00E63677">
        <w:rPr>
          <w:rFonts w:ascii="Times New Roman" w:hAnsi="Times New Roman" w:cs="Times New Roman"/>
          <w:color w:val="000000"/>
          <w:sz w:val="28"/>
          <w:szCs w:val="28"/>
        </w:rPr>
        <w:t xml:space="preserve">принятых нормативных правовых актов муниципального образования </w:t>
      </w:r>
      <w:r w:rsidR="006F2A8C">
        <w:rPr>
          <w:rFonts w:ascii="Times New Roman" w:hAnsi="Times New Roman" w:cs="Times New Roman"/>
          <w:color w:val="000000"/>
          <w:sz w:val="28"/>
          <w:szCs w:val="28"/>
        </w:rPr>
        <w:t>Спасский</w:t>
      </w:r>
      <w:r w:rsidR="006F2A8C" w:rsidRPr="00E6367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 для проведения антикоррупционной экспертизы</w:t>
      </w:r>
    </w:p>
    <w:p w:rsidR="006F2A8C" w:rsidRDefault="006F2A8C" w:rsidP="006F2A8C">
      <w:pPr>
        <w:shd w:val="clear" w:color="auto" w:fill="FFFFFF"/>
        <w:ind w:firstLine="10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A8C" w:rsidRDefault="006F2A8C" w:rsidP="006F2A8C">
      <w:pPr>
        <w:shd w:val="clear" w:color="auto" w:fill="FFFFFF"/>
        <w:ind w:firstLine="4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67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положений Федерального закона от 17.07.2009 N 172-ФЗ «Об антикоррупционной экспертизе нормативных правовых актов и проектов нормативных правовых актов» и статьи 9.1 Федерального закона «О прокуратуре Российской Федерации» </w:t>
      </w:r>
    </w:p>
    <w:p w:rsidR="006F2A8C" w:rsidRDefault="006F2A8C" w:rsidP="006F2A8C">
      <w:pPr>
        <w:shd w:val="clear" w:color="auto" w:fill="FFFFFF"/>
        <w:ind w:firstLine="4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8C" w:rsidRDefault="006F2A8C" w:rsidP="006F2A8C">
      <w:pPr>
        <w:shd w:val="clear" w:color="auto" w:fill="FFFFFF"/>
        <w:ind w:firstLine="4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677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Pr="00E6367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F2A8C" w:rsidRPr="00E63677" w:rsidRDefault="006F2A8C" w:rsidP="006F2A8C">
      <w:pPr>
        <w:shd w:val="clear" w:color="auto" w:fill="FFFFFF"/>
        <w:ind w:firstLine="4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677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6F2A8C" w:rsidRPr="00E63677" w:rsidRDefault="006F2A8C" w:rsidP="006F2A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A8C" w:rsidRPr="00E63677" w:rsidRDefault="006F2A8C" w:rsidP="006F2A8C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67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 предоставления в 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 </w:t>
      </w:r>
      <w:r w:rsidRPr="00E63677">
        <w:rPr>
          <w:rFonts w:ascii="Times New Roman" w:hAnsi="Times New Roman" w:cs="Times New Roman"/>
          <w:color w:val="000000"/>
          <w:sz w:val="28"/>
          <w:szCs w:val="28"/>
        </w:rPr>
        <w:t xml:space="preserve">принятых нормативных правовых актов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Спасский</w:t>
      </w:r>
      <w:r w:rsidRPr="00E6367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 для проведения антикоррупционной экспертизы. </w:t>
      </w:r>
    </w:p>
    <w:p w:rsidR="006F2A8C" w:rsidRPr="00323A38" w:rsidRDefault="006F2A8C" w:rsidP="006F2A8C">
      <w:pPr>
        <w:pStyle w:val="ConsPlusNormal"/>
        <w:widowControl/>
        <w:adjustRightInd w:val="0"/>
        <w:ind w:firstLine="72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дня его обнародования и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Спасский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6F2A8C" w:rsidRPr="00323A38" w:rsidRDefault="006F2A8C" w:rsidP="006F2A8C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3A3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F2A8C" w:rsidRPr="00323A38" w:rsidRDefault="006F2A8C" w:rsidP="006F2A8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2A8C" w:rsidRPr="00323A38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F2A8C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3A38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6F2A8C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Спасский сельсовет                                                            В.А.Спицин</w:t>
      </w:r>
    </w:p>
    <w:p w:rsidR="006F2A8C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F2A8C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F2A8C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F2A8C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F2A8C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F2A8C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F2A8C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F2A8C" w:rsidRPr="00323A38" w:rsidRDefault="006F2A8C" w:rsidP="006F2A8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F2A8C" w:rsidRDefault="006F2A8C" w:rsidP="006F2A8C">
      <w:pPr>
        <w:shd w:val="clear" w:color="auto" w:fill="FFFFFF"/>
        <w:ind w:left="52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6F2A8C" w:rsidRDefault="006F2A8C" w:rsidP="006F2A8C">
      <w:pPr>
        <w:shd w:val="clear" w:color="auto" w:fill="FFFFFF"/>
        <w:ind w:left="52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6F2A8C" w:rsidRDefault="006F2A8C" w:rsidP="006F2A8C">
      <w:pPr>
        <w:shd w:val="clear" w:color="auto" w:fill="FFFFFF"/>
        <w:ind w:left="52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Спасского сельсовета</w:t>
      </w:r>
    </w:p>
    <w:p w:rsidR="006F2A8C" w:rsidRDefault="006F2A8C" w:rsidP="006F2A8C">
      <w:pPr>
        <w:shd w:val="clear" w:color="auto" w:fill="FFFFFF"/>
        <w:ind w:left="52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Саракташского района</w:t>
      </w:r>
    </w:p>
    <w:p w:rsidR="006F2A8C" w:rsidRDefault="006F2A8C" w:rsidP="006F2A8C">
      <w:pPr>
        <w:shd w:val="clear" w:color="auto" w:fill="FFFFFF"/>
        <w:ind w:left="52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6F2A8C" w:rsidRPr="00E63677" w:rsidRDefault="006F2A8C" w:rsidP="006F2A8C">
      <w:pPr>
        <w:shd w:val="clear" w:color="auto" w:fill="FFFFFF"/>
        <w:ind w:left="52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11.09.2020 № 181</w:t>
      </w:r>
    </w:p>
    <w:p w:rsidR="006F2A8C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8C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8C" w:rsidRPr="00FC1611" w:rsidRDefault="006F2A8C" w:rsidP="006F2A8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C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F2A8C" w:rsidRDefault="006F2A8C" w:rsidP="006F2A8C">
      <w:pPr>
        <w:shd w:val="clear" w:color="auto" w:fill="FFFFFF"/>
        <w:tabs>
          <w:tab w:val="left" w:leader="underscore" w:pos="50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ПРЕДОСТАВЛЕНИЯ В ПРОКУРАТУРУ  САРАКТАШСКОГО РАЙОНА ОРЕНБУРГСКОЙ ОБЛАСТИ ПРИНЯТЫХНОРМАТИВНЫХ ПРАВОВЫХ АКТОВ</w:t>
      </w:r>
      <w:r w:rsidRPr="00FC161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СПАССКИЙ</w:t>
      </w:r>
      <w:r w:rsidRPr="00FC1611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C1611">
        <w:rPr>
          <w:rFonts w:ascii="Times New Roman" w:hAnsi="Times New Roman" w:cs="Times New Roman"/>
          <w:b/>
          <w:sz w:val="28"/>
          <w:szCs w:val="28"/>
        </w:rPr>
        <w:t xml:space="preserve">ОВЕТ САРАКТАШСКОГО РАЙОНА ОРЕНБУРГСКОЙ ОБЛАСТИ </w:t>
      </w:r>
      <w:r w:rsidRPr="00FC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ПРОВЕДЕНИЯ </w:t>
      </w:r>
    </w:p>
    <w:p w:rsidR="006F2A8C" w:rsidRPr="00FC1611" w:rsidRDefault="006F2A8C" w:rsidP="006F2A8C">
      <w:pPr>
        <w:shd w:val="clear" w:color="auto" w:fill="FFFFFF"/>
        <w:tabs>
          <w:tab w:val="left" w:leader="underscore" w:pos="50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 ЭКСПЕРТИЗЫ</w:t>
      </w:r>
    </w:p>
    <w:p w:rsidR="006F2A8C" w:rsidRPr="00E63677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8C" w:rsidRPr="00F6592D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предоставления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принятых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Спасский сельсовет  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актов, а также проектов нормативно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в целях реализации полномочий по проведению антикоррупционной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экспертизы, возложенных на органы прокуратуры Федеральным законом от17.07.2009 № 172 Ф «Об антикоррупционной экспертизе нормативных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правовых актов и проектов нормативных правовых актов» и ст. 9.1.Федерального закона РФ от 17.01.1992 №2202-1 «О прокуратуре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6F2A8C" w:rsidRPr="00F6592D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</w:rPr>
        <w:t>1.2. Под нормативным правовым актом понимается принятый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становленном порядке Советом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Спасский сельсовет  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акт, устанавливающий правовые нормы (правила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поведения), обязательные для неопределенного круга лиц, рассчитанные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неоднократное применение, действующие независимо от того, возникли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прекратились конкретные правоотношения, предусмотренные актом.</w:t>
      </w:r>
    </w:p>
    <w:p w:rsidR="006F2A8C" w:rsidRPr="00F6592D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</w:rPr>
        <w:t>Под проектом нормативного правового акта Советом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Спасский сельсовет  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понимается документ, содержащий предварительный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акта, разработанный субъектами правотворческой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инициативы.</w:t>
      </w:r>
    </w:p>
    <w:p w:rsidR="006F2A8C" w:rsidRPr="00F6592D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1.3. В соответствии с настоящим Положением в </w:t>
      </w:r>
      <w:r w:rsidRPr="001252C0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прокуратуру Саракташского района Оренбургской области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подлежат направлению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все нормативные правовые акты и их проекты по вопросам, касающимся:</w:t>
      </w:r>
    </w:p>
    <w:p w:rsidR="006F2A8C" w:rsidRPr="00F6592D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</w:rPr>
        <w:t>1) прав, свобод и обязанностей человека и гражданина;</w:t>
      </w:r>
    </w:p>
    <w:p w:rsidR="006F2A8C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службы, бюджетного, налогового, таможенного, лесного,водного,земельного,градостроительного,природоохранногозаконодательства, законодательства о лицензировании;</w:t>
      </w:r>
    </w:p>
    <w:p w:rsidR="006F2A8C" w:rsidRPr="00F6592D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социальныхгарантийлицам,замещающим(замещавшим)муниципальныедолж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должности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службы.</w:t>
      </w:r>
    </w:p>
    <w:p w:rsidR="006F2A8C" w:rsidRPr="00F6592D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</w:rPr>
        <w:t>1.4.За неисполнение настоящего Положения уполномоченные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в соответствии с действующим законодательством.</w:t>
      </w:r>
    </w:p>
    <w:p w:rsidR="006F2A8C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в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проектов нормативных правовых актов</w:t>
      </w:r>
    </w:p>
    <w:p w:rsidR="006F2A8C" w:rsidRPr="00514B64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2.1. Проекты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Спасский сельсовет  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передаются в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 в разумный срок, с целью обеспечить 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проведения антикоррупционной экспертизы и составления заключения, но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менее чем за 7 дней до планируемой даты их рассмотрения и принятия.</w:t>
      </w:r>
    </w:p>
    <w:p w:rsidR="006F2A8C" w:rsidRPr="00514B64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 требующих незамедлительного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принятия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акта, проект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Спасский сельсовет  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может направляться позже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установленного срока, определенного подпунктом 2.1. пункта 2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Положения, по согласованию с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прокуратур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A8C" w:rsidRPr="00514B64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>2.2. Проекты нормативных правовых актов предоставляются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бумажном носителе за подписью уполномоченного лица. В случае наличия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технической возможности, нормативные правовые акты и их проекты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направляются в форме электронного документа на электронный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A8C" w:rsidRPr="00514B64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2.3.Обязанность по направлению в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нормативных правовых актов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установленный срок возлагается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 Спасского сельсовета Саракташского района 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A8C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3.Порядок предоставления в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нормативных правовых актов</w:t>
      </w:r>
    </w:p>
    <w:p w:rsidR="006F2A8C" w:rsidRPr="00514B64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3.1.Нормативные правовые акты, принятые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Спасского сельсовета Саракташского района Оренбургской области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в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в течение 10 дней со дня их принятия.</w:t>
      </w:r>
    </w:p>
    <w:p w:rsidR="006F2A8C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>3.2. Нормативные правовые акты предоставляются на бумажном носителе, заверенные надлежащим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образом, за подписью уполномоченного лица. В случае наличия 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возможности, принятые нормативн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 правовые акты направляются в ф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почту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прокуратуры.</w:t>
      </w:r>
    </w:p>
    <w:p w:rsidR="006F2A8C" w:rsidRPr="00514B64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>Обязанность по направлению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ятых нормативных правовых актов в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установленный срок возлагается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 администрации Спасского сельсовета Саракташского района 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A8C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>4 Порядок рассмотрения поступившего требования прокурора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изменении нормативного правового акта и заключения на проект</w:t>
      </w:r>
    </w:p>
    <w:p w:rsidR="006F2A8C" w:rsidRPr="00514B64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4.1. В требовании прокурора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нормативного правового акта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заключении на проект должны быть указаны выявленные в нормативном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правовом акте (проекте нормативного правового акта) коррупциогенные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факторы и предложены способы их устранения.</w:t>
      </w:r>
    </w:p>
    <w:p w:rsidR="006F2A8C" w:rsidRPr="00514B64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 на проект нормативного правового акта предоставляется 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2 дней до планируемой даты их рассмотрения и принятия.</w:t>
      </w:r>
    </w:p>
    <w:p w:rsidR="006F2A8C" w:rsidRPr="00514B64" w:rsidRDefault="006F2A8C" w:rsidP="006F2A8C">
      <w:pPr>
        <w:shd w:val="clear" w:color="auto" w:fill="FFFFFF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При поступлении из прокуратуры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требований прокурора об изменении нормативного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правового акта, принятого Советом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Спасского сельсовета Саракташского района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Спасского сельсовета Саракташского района 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, в течение дня, следующего за днем поступления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прокурора, сообщает об этом председателю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сельсовета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области, подготавливает все соответствующие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документы для рассмотрения требования прокурора на ближайшем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заседании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сельсовета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 xml:space="preserve">и заблаговременно направляет извещение прокурору о дате, времени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</w:rPr>
        <w:t>заседания, на котором будет рассматриваться требование прокурора.</w:t>
      </w:r>
    </w:p>
    <w:p w:rsidR="006F2A8C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8C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8C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8C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8C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8C" w:rsidRDefault="006F2A8C" w:rsidP="006F2A8C">
      <w:pPr>
        <w:shd w:val="clear" w:color="auto" w:fill="FFFFFF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8C" w:rsidRPr="00FC1E78" w:rsidRDefault="004D05F4" w:rsidP="006F2A8C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CE" w:rsidRPr="00FC1E78" w:rsidRDefault="001675CE" w:rsidP="00167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75CE" w:rsidRPr="00FC1E78" w:rsidSect="001675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FA" w:rsidRDefault="00BD5EFA" w:rsidP="00155953">
      <w:r>
        <w:separator/>
      </w:r>
    </w:p>
  </w:endnote>
  <w:endnote w:type="continuationSeparator" w:id="1">
    <w:p w:rsidR="00BD5EFA" w:rsidRDefault="00BD5EFA" w:rsidP="0015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FA" w:rsidRDefault="00BD5EFA" w:rsidP="00155953">
      <w:r>
        <w:separator/>
      </w:r>
    </w:p>
  </w:footnote>
  <w:footnote w:type="continuationSeparator" w:id="1">
    <w:p w:rsidR="00BD5EFA" w:rsidRDefault="00BD5EFA" w:rsidP="0015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F4A790B"/>
    <w:multiLevelType w:val="hybridMultilevel"/>
    <w:tmpl w:val="E7508958"/>
    <w:lvl w:ilvl="0" w:tplc="05C825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07895"/>
    <w:multiLevelType w:val="hybridMultilevel"/>
    <w:tmpl w:val="62DE3770"/>
    <w:lvl w:ilvl="0" w:tplc="B2FACC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7F"/>
    <w:rsid w:val="000000C7"/>
    <w:rsid w:val="00025B50"/>
    <w:rsid w:val="00035DA9"/>
    <w:rsid w:val="0005639C"/>
    <w:rsid w:val="000638EF"/>
    <w:rsid w:val="00076989"/>
    <w:rsid w:val="00090A78"/>
    <w:rsid w:val="000B655D"/>
    <w:rsid w:val="000D2747"/>
    <w:rsid w:val="000D2ED5"/>
    <w:rsid w:val="000E6008"/>
    <w:rsid w:val="000F2071"/>
    <w:rsid w:val="00107DEB"/>
    <w:rsid w:val="00113932"/>
    <w:rsid w:val="00126EFB"/>
    <w:rsid w:val="00145378"/>
    <w:rsid w:val="001557E5"/>
    <w:rsid w:val="00155953"/>
    <w:rsid w:val="001675CE"/>
    <w:rsid w:val="00174D99"/>
    <w:rsid w:val="001A2B6C"/>
    <w:rsid w:val="001B3076"/>
    <w:rsid w:val="001C32BD"/>
    <w:rsid w:val="001D15D3"/>
    <w:rsid w:val="001D565D"/>
    <w:rsid w:val="001E68EC"/>
    <w:rsid w:val="00203870"/>
    <w:rsid w:val="00203E88"/>
    <w:rsid w:val="00212BD6"/>
    <w:rsid w:val="00215046"/>
    <w:rsid w:val="002215EA"/>
    <w:rsid w:val="00223700"/>
    <w:rsid w:val="00227741"/>
    <w:rsid w:val="00237322"/>
    <w:rsid w:val="00262900"/>
    <w:rsid w:val="002654C2"/>
    <w:rsid w:val="002962E3"/>
    <w:rsid w:val="002C0170"/>
    <w:rsid w:val="002C024D"/>
    <w:rsid w:val="002C565A"/>
    <w:rsid w:val="002D2AA9"/>
    <w:rsid w:val="002E5F9E"/>
    <w:rsid w:val="002F261B"/>
    <w:rsid w:val="00322E27"/>
    <w:rsid w:val="0032663C"/>
    <w:rsid w:val="003510CD"/>
    <w:rsid w:val="003A7B6E"/>
    <w:rsid w:val="003B08EE"/>
    <w:rsid w:val="003D303E"/>
    <w:rsid w:val="003D6296"/>
    <w:rsid w:val="003F20FD"/>
    <w:rsid w:val="00426C62"/>
    <w:rsid w:val="0043200A"/>
    <w:rsid w:val="00435504"/>
    <w:rsid w:val="004407FB"/>
    <w:rsid w:val="0044388F"/>
    <w:rsid w:val="00443D0A"/>
    <w:rsid w:val="00451EE1"/>
    <w:rsid w:val="00454FA8"/>
    <w:rsid w:val="00456679"/>
    <w:rsid w:val="004A3E7C"/>
    <w:rsid w:val="004A6596"/>
    <w:rsid w:val="004B7401"/>
    <w:rsid w:val="004C6A41"/>
    <w:rsid w:val="004D05F4"/>
    <w:rsid w:val="004D3D5A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606E78"/>
    <w:rsid w:val="00622BCC"/>
    <w:rsid w:val="00623B34"/>
    <w:rsid w:val="0063236B"/>
    <w:rsid w:val="00632BB6"/>
    <w:rsid w:val="00637DA5"/>
    <w:rsid w:val="00642D3C"/>
    <w:rsid w:val="00646A66"/>
    <w:rsid w:val="006577B4"/>
    <w:rsid w:val="0066569D"/>
    <w:rsid w:val="00667730"/>
    <w:rsid w:val="00667B98"/>
    <w:rsid w:val="00674C6C"/>
    <w:rsid w:val="00676EEE"/>
    <w:rsid w:val="0068674B"/>
    <w:rsid w:val="00696ED9"/>
    <w:rsid w:val="006B19E2"/>
    <w:rsid w:val="006B4D1C"/>
    <w:rsid w:val="006E2EEE"/>
    <w:rsid w:val="006F2A8C"/>
    <w:rsid w:val="00706720"/>
    <w:rsid w:val="00722BC2"/>
    <w:rsid w:val="0072528C"/>
    <w:rsid w:val="00727378"/>
    <w:rsid w:val="0077079D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1C55"/>
    <w:rsid w:val="007E5128"/>
    <w:rsid w:val="007E6E94"/>
    <w:rsid w:val="007F3117"/>
    <w:rsid w:val="00803E3E"/>
    <w:rsid w:val="00803EC5"/>
    <w:rsid w:val="00811AFF"/>
    <w:rsid w:val="00823083"/>
    <w:rsid w:val="00846F8A"/>
    <w:rsid w:val="008514B7"/>
    <w:rsid w:val="008C2218"/>
    <w:rsid w:val="008E4980"/>
    <w:rsid w:val="008E611A"/>
    <w:rsid w:val="008E79F8"/>
    <w:rsid w:val="008F2650"/>
    <w:rsid w:val="008F2B42"/>
    <w:rsid w:val="008F5576"/>
    <w:rsid w:val="0090669A"/>
    <w:rsid w:val="00906EDD"/>
    <w:rsid w:val="009072DB"/>
    <w:rsid w:val="00934D03"/>
    <w:rsid w:val="00950CA0"/>
    <w:rsid w:val="00970F45"/>
    <w:rsid w:val="00977D20"/>
    <w:rsid w:val="00987A3F"/>
    <w:rsid w:val="009A3E1A"/>
    <w:rsid w:val="009C2C34"/>
    <w:rsid w:val="009D74E9"/>
    <w:rsid w:val="009F2731"/>
    <w:rsid w:val="00A11524"/>
    <w:rsid w:val="00A24328"/>
    <w:rsid w:val="00A63DC6"/>
    <w:rsid w:val="00A73740"/>
    <w:rsid w:val="00A93165"/>
    <w:rsid w:val="00A96E42"/>
    <w:rsid w:val="00AA0185"/>
    <w:rsid w:val="00AA142F"/>
    <w:rsid w:val="00AF1229"/>
    <w:rsid w:val="00AF30CC"/>
    <w:rsid w:val="00B121A3"/>
    <w:rsid w:val="00B151D8"/>
    <w:rsid w:val="00B24BF7"/>
    <w:rsid w:val="00B25C7F"/>
    <w:rsid w:val="00B3364F"/>
    <w:rsid w:val="00B71186"/>
    <w:rsid w:val="00B85DE2"/>
    <w:rsid w:val="00B90D12"/>
    <w:rsid w:val="00BA16FC"/>
    <w:rsid w:val="00BB36AA"/>
    <w:rsid w:val="00BC0A28"/>
    <w:rsid w:val="00BD5EFA"/>
    <w:rsid w:val="00BD7682"/>
    <w:rsid w:val="00BE25ED"/>
    <w:rsid w:val="00C01296"/>
    <w:rsid w:val="00C22DF1"/>
    <w:rsid w:val="00C57DAB"/>
    <w:rsid w:val="00C77C31"/>
    <w:rsid w:val="00C9157A"/>
    <w:rsid w:val="00CA23BB"/>
    <w:rsid w:val="00CB41F4"/>
    <w:rsid w:val="00CB642B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A3298"/>
    <w:rsid w:val="00DC26E4"/>
    <w:rsid w:val="00DD2E8F"/>
    <w:rsid w:val="00DD7539"/>
    <w:rsid w:val="00E20731"/>
    <w:rsid w:val="00E35233"/>
    <w:rsid w:val="00E4568D"/>
    <w:rsid w:val="00E53080"/>
    <w:rsid w:val="00E552EA"/>
    <w:rsid w:val="00E6237A"/>
    <w:rsid w:val="00E755FB"/>
    <w:rsid w:val="00E80AC7"/>
    <w:rsid w:val="00EA2EC9"/>
    <w:rsid w:val="00EB3B68"/>
    <w:rsid w:val="00EB6692"/>
    <w:rsid w:val="00EC040B"/>
    <w:rsid w:val="00ED3FAF"/>
    <w:rsid w:val="00ED7C77"/>
    <w:rsid w:val="00F06183"/>
    <w:rsid w:val="00F16028"/>
    <w:rsid w:val="00F21F7F"/>
    <w:rsid w:val="00F30AF6"/>
    <w:rsid w:val="00F3647F"/>
    <w:rsid w:val="00F505DB"/>
    <w:rsid w:val="00F7522F"/>
    <w:rsid w:val="00F924E5"/>
    <w:rsid w:val="00FA49D9"/>
    <w:rsid w:val="00FB40E2"/>
    <w:rsid w:val="00FC0A96"/>
    <w:rsid w:val="00FC1E78"/>
    <w:rsid w:val="00FD07AF"/>
    <w:rsid w:val="00FD6D67"/>
    <w:rsid w:val="00FF5731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4D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34"/>
    <w:qFormat/>
    <w:rsid w:val="00686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header"/>
    <w:basedOn w:val="a"/>
    <w:link w:val="af2"/>
    <w:rsid w:val="001675C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ВАА" w:hAnsi="ВАА" w:cs="Times New Roman"/>
      <w:color w:val="000000"/>
      <w:sz w:val="28"/>
    </w:rPr>
  </w:style>
  <w:style w:type="character" w:customStyle="1" w:styleId="af2">
    <w:name w:val="Верхний колонтитул Знак"/>
    <w:basedOn w:val="a0"/>
    <w:link w:val="af1"/>
    <w:rsid w:val="001675CE"/>
    <w:rPr>
      <w:rFonts w:ascii="ВАА" w:eastAsia="Times New Roman" w:hAnsi="ВАА"/>
      <w:color w:val="000000"/>
      <w:sz w:val="28"/>
      <w:szCs w:val="20"/>
    </w:rPr>
  </w:style>
  <w:style w:type="character" w:styleId="af3">
    <w:name w:val="page number"/>
    <w:basedOn w:val="a0"/>
    <w:rsid w:val="001675CE"/>
  </w:style>
  <w:style w:type="paragraph" w:customStyle="1" w:styleId="formattexttopleveltext">
    <w:name w:val="formattext topleveltext"/>
    <w:basedOn w:val="a"/>
    <w:rsid w:val="001675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pt">
    <w:name w:val="Основной текст + 13 pt"/>
    <w:basedOn w:val="a0"/>
    <w:rsid w:val="006F2A8C"/>
    <w:rPr>
      <w:rFonts w:eastAsia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4">
    <w:name w:val="No Spacing"/>
    <w:qFormat/>
    <w:rsid w:val="006F2A8C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5C97-DF99-47AB-8F73-B0699F71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2020-12-04T11:38:00Z</cp:lastPrinted>
  <dcterms:created xsi:type="dcterms:W3CDTF">2021-03-11T11:48:00Z</dcterms:created>
  <dcterms:modified xsi:type="dcterms:W3CDTF">2021-03-11T11:48:00Z</dcterms:modified>
</cp:coreProperties>
</file>