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CC" w:rsidRDefault="007757CC" w:rsidP="007757CC">
      <w:pPr>
        <w:tabs>
          <w:tab w:val="left" w:pos="2160"/>
        </w:tabs>
        <w:ind w:right="7"/>
        <w:rPr>
          <w:b/>
          <w:sz w:val="36"/>
          <w:szCs w:val="36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57CC" w:rsidRDefault="007757CC" w:rsidP="007757CC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57CC" w:rsidRDefault="007757CC" w:rsidP="007757CC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Спасский сельсовет</w:t>
      </w:r>
    </w:p>
    <w:p w:rsidR="007757CC" w:rsidRDefault="007757CC" w:rsidP="007757CC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7757CC" w:rsidRDefault="007757CC" w:rsidP="007757CC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757CC" w:rsidRDefault="007757CC" w:rsidP="007757CC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7757CC" w:rsidRDefault="00DE6BCE" w:rsidP="007757CC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21</w:t>
      </w:r>
      <w:r w:rsidR="007757CC">
        <w:rPr>
          <w:sz w:val="28"/>
          <w:szCs w:val="28"/>
        </w:rPr>
        <w:t>.11.2016г. № 103-п</w:t>
      </w:r>
    </w:p>
    <w:p w:rsidR="007757CC" w:rsidRDefault="007757CC" w:rsidP="007757CC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с. Спасское</w:t>
      </w:r>
    </w:p>
    <w:p w:rsidR="007757CC" w:rsidRDefault="007757CC"/>
    <w:p w:rsidR="007757CC" w:rsidRDefault="007757CC"/>
    <w:p w:rsidR="007757CC" w:rsidRDefault="007757CC"/>
    <w:p w:rsidR="007757CC" w:rsidRDefault="007757CC" w:rsidP="00775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функций органов местного самоуправления муниципального </w:t>
      </w:r>
      <w:proofErr w:type="gramStart"/>
      <w:r>
        <w:rPr>
          <w:b/>
          <w:sz w:val="28"/>
          <w:szCs w:val="28"/>
        </w:rPr>
        <w:t>образования  Спасский</w:t>
      </w:r>
      <w:proofErr w:type="gramEnd"/>
      <w:r>
        <w:rPr>
          <w:b/>
          <w:sz w:val="28"/>
          <w:szCs w:val="28"/>
        </w:rPr>
        <w:t xml:space="preserve"> сельсовет Саракташского района Оренбургской области, содержанию указанных актов и обеспечению их исполнения.</w:t>
      </w:r>
    </w:p>
    <w:p w:rsidR="007757CC" w:rsidRDefault="007757CC" w:rsidP="007757CC">
      <w:pPr>
        <w:jc w:val="center"/>
        <w:rPr>
          <w:b/>
          <w:sz w:val="28"/>
          <w:szCs w:val="28"/>
        </w:rPr>
      </w:pPr>
    </w:p>
    <w:p w:rsidR="007757CC" w:rsidRDefault="007757CC"/>
    <w:p w:rsidR="007757CC" w:rsidRDefault="007757CC"/>
    <w:p w:rsidR="007757CC" w:rsidRPr="0023577E" w:rsidRDefault="007757CC" w:rsidP="00DE6BCE">
      <w:pPr>
        <w:jc w:val="both"/>
        <w:rPr>
          <w:sz w:val="28"/>
          <w:szCs w:val="28"/>
        </w:rPr>
      </w:pPr>
      <w:r w:rsidRPr="0023577E">
        <w:rPr>
          <w:sz w:val="28"/>
          <w:szCs w:val="28"/>
        </w:rPr>
        <w:t xml:space="preserve">       В соответствии с пунктом 1 части 4 статьи 19 Федерального закона от 5 апреля 2013 года №44-ФЗ «О контрактной системе в сфере закупок товаров, работ и услуг</w:t>
      </w:r>
      <w:r w:rsidR="0023577E" w:rsidRPr="0023577E">
        <w:rPr>
          <w:sz w:val="28"/>
          <w:szCs w:val="28"/>
        </w:rPr>
        <w:t xml:space="preserve"> для обеспечения государственных и муниципальных нужд</w:t>
      </w:r>
      <w:proofErr w:type="gramStart"/>
      <w:r w:rsidR="0023577E" w:rsidRPr="0023577E">
        <w:rPr>
          <w:sz w:val="28"/>
          <w:szCs w:val="28"/>
        </w:rPr>
        <w:t>» ,</w:t>
      </w:r>
      <w:proofErr w:type="gramEnd"/>
      <w:r w:rsidR="0023577E" w:rsidRPr="0023577E">
        <w:rPr>
          <w:sz w:val="28"/>
          <w:szCs w:val="28"/>
        </w:rPr>
        <w:t xml:space="preserve">  Администрация Спасского сельсовета Саракташского района Оренбургской области,</w:t>
      </w:r>
    </w:p>
    <w:p w:rsidR="0023577E" w:rsidRDefault="0023577E" w:rsidP="00DE6BCE">
      <w:pPr>
        <w:jc w:val="both"/>
        <w:rPr>
          <w:sz w:val="28"/>
          <w:szCs w:val="28"/>
        </w:rPr>
      </w:pPr>
      <w:r w:rsidRPr="0023577E">
        <w:rPr>
          <w:sz w:val="28"/>
          <w:szCs w:val="28"/>
        </w:rPr>
        <w:t>Постановляет:</w:t>
      </w:r>
    </w:p>
    <w:p w:rsidR="0023577E" w:rsidRDefault="0023577E" w:rsidP="00DE6B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для обеспечения функций органов местного самоуправления муниципального образования </w:t>
      </w:r>
      <w:r w:rsidRPr="0023577E">
        <w:rPr>
          <w:sz w:val="28"/>
          <w:szCs w:val="28"/>
        </w:rPr>
        <w:t>Спасск</w:t>
      </w:r>
      <w:r>
        <w:rPr>
          <w:sz w:val="28"/>
          <w:szCs w:val="28"/>
        </w:rPr>
        <w:t>ий</w:t>
      </w:r>
      <w:r w:rsidRPr="0023577E">
        <w:rPr>
          <w:sz w:val="28"/>
          <w:szCs w:val="28"/>
        </w:rPr>
        <w:t xml:space="preserve"> сельсовет Саракташского района Оренбургской области,</w:t>
      </w:r>
      <w:r w:rsidRPr="0023577E">
        <w:rPr>
          <w:b/>
          <w:sz w:val="28"/>
          <w:szCs w:val="28"/>
        </w:rPr>
        <w:t xml:space="preserve"> </w:t>
      </w:r>
      <w:r w:rsidRPr="0023577E">
        <w:rPr>
          <w:sz w:val="28"/>
          <w:szCs w:val="28"/>
        </w:rPr>
        <w:t>содержанию указанных актов и обеспечению их исполнения.</w:t>
      </w:r>
    </w:p>
    <w:p w:rsidR="0023577E" w:rsidRDefault="0023577E" w:rsidP="00DE6B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в единой информационной системе.</w:t>
      </w:r>
    </w:p>
    <w:p w:rsidR="0023577E" w:rsidRDefault="0023577E" w:rsidP="00DE6BC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вступает в силу с момента официального опубликования, путём размещения на официальном сайте  </w:t>
      </w:r>
      <w:r w:rsidR="00DE6BCE">
        <w:rPr>
          <w:sz w:val="28"/>
          <w:szCs w:val="28"/>
        </w:rPr>
        <w:t xml:space="preserve">муниципального образования </w:t>
      </w:r>
      <w:r w:rsidR="00DE6BCE" w:rsidRPr="0023577E">
        <w:rPr>
          <w:sz w:val="28"/>
          <w:szCs w:val="28"/>
        </w:rPr>
        <w:t>Спасск</w:t>
      </w:r>
      <w:r w:rsidR="00DE6BCE">
        <w:rPr>
          <w:sz w:val="28"/>
          <w:szCs w:val="28"/>
        </w:rPr>
        <w:t>ий</w:t>
      </w:r>
      <w:r w:rsidR="00DE6BCE" w:rsidRPr="0023577E">
        <w:rPr>
          <w:sz w:val="28"/>
          <w:szCs w:val="28"/>
        </w:rPr>
        <w:t xml:space="preserve"> сельсовет Саракташского района Оренбургской области</w:t>
      </w:r>
      <w:r w:rsidR="00DE6BCE">
        <w:rPr>
          <w:sz w:val="28"/>
          <w:szCs w:val="28"/>
        </w:rPr>
        <w:t>.</w:t>
      </w:r>
    </w:p>
    <w:p w:rsidR="00DE6BCE" w:rsidRDefault="00DE6BCE" w:rsidP="00DE6B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специалиста 1 категории, бухгалтера Николаеву С.С.</w:t>
      </w:r>
    </w:p>
    <w:p w:rsidR="00DE6BCE" w:rsidRDefault="00DE6BCE" w:rsidP="00DE6BCE">
      <w:pPr>
        <w:jc w:val="both"/>
        <w:rPr>
          <w:sz w:val="28"/>
          <w:szCs w:val="28"/>
        </w:rPr>
      </w:pPr>
    </w:p>
    <w:p w:rsidR="00DE6BCE" w:rsidRDefault="00DE6BCE" w:rsidP="00DE6BCE">
      <w:pPr>
        <w:jc w:val="both"/>
        <w:rPr>
          <w:sz w:val="28"/>
          <w:szCs w:val="28"/>
        </w:rPr>
      </w:pPr>
    </w:p>
    <w:p w:rsidR="00DE6BCE" w:rsidRDefault="00DE6BCE" w:rsidP="00DE6BCE">
      <w:pPr>
        <w:jc w:val="both"/>
        <w:rPr>
          <w:sz w:val="28"/>
          <w:szCs w:val="28"/>
        </w:rPr>
      </w:pPr>
    </w:p>
    <w:p w:rsidR="00DE6BCE" w:rsidRDefault="00DE6BCE" w:rsidP="00DE6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администрации:   </w:t>
      </w:r>
      <w:proofErr w:type="gramEnd"/>
      <w:r>
        <w:rPr>
          <w:sz w:val="28"/>
          <w:szCs w:val="28"/>
        </w:rPr>
        <w:t xml:space="preserve">                                                   В.А. Спицин</w:t>
      </w:r>
    </w:p>
    <w:p w:rsidR="00DE6BCE" w:rsidRDefault="00DE6BCE" w:rsidP="00DE6BCE">
      <w:pPr>
        <w:jc w:val="both"/>
        <w:rPr>
          <w:sz w:val="28"/>
          <w:szCs w:val="28"/>
        </w:rPr>
      </w:pPr>
    </w:p>
    <w:p w:rsidR="00DE6BCE" w:rsidRDefault="00DE6BCE" w:rsidP="00DE6BCE">
      <w:pPr>
        <w:jc w:val="both"/>
        <w:rPr>
          <w:sz w:val="28"/>
          <w:szCs w:val="28"/>
        </w:rPr>
      </w:pPr>
    </w:p>
    <w:p w:rsidR="00DE6BCE" w:rsidRPr="0023577E" w:rsidRDefault="00DE6BCE" w:rsidP="00DE6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Николаевой С.С., Копейкиной О.М., в дело </w:t>
      </w:r>
    </w:p>
    <w:p w:rsidR="00FD2675" w:rsidRPr="00FD2675" w:rsidRDefault="00FD2675" w:rsidP="00FD2675">
      <w:pPr>
        <w:jc w:val="center"/>
        <w:rPr>
          <w:sz w:val="28"/>
          <w:szCs w:val="28"/>
        </w:rPr>
      </w:pPr>
      <w:r w:rsidRPr="00FD2675">
        <w:rPr>
          <w:sz w:val="28"/>
          <w:szCs w:val="28"/>
        </w:rPr>
        <w:lastRenderedPageBreak/>
        <w:t xml:space="preserve">                                        </w:t>
      </w:r>
    </w:p>
    <w:p w:rsidR="00FD2675" w:rsidRPr="00FD2675" w:rsidRDefault="00FD2675" w:rsidP="00FD2675">
      <w:pPr>
        <w:jc w:val="center"/>
        <w:rPr>
          <w:sz w:val="28"/>
          <w:szCs w:val="28"/>
        </w:rPr>
      </w:pPr>
      <w:r w:rsidRPr="00FD2675">
        <w:rPr>
          <w:sz w:val="28"/>
          <w:szCs w:val="28"/>
        </w:rPr>
        <w:t xml:space="preserve">                                  </w:t>
      </w:r>
    </w:p>
    <w:p w:rsidR="00FD2675" w:rsidRPr="00FD2675" w:rsidRDefault="00FD2675" w:rsidP="00FD2675">
      <w:pPr>
        <w:jc w:val="center"/>
        <w:rPr>
          <w:sz w:val="28"/>
          <w:szCs w:val="28"/>
        </w:rPr>
      </w:pPr>
      <w:r w:rsidRPr="00FD2675">
        <w:rPr>
          <w:sz w:val="28"/>
          <w:szCs w:val="28"/>
        </w:rPr>
        <w:t xml:space="preserve">                                       Приложение </w:t>
      </w:r>
    </w:p>
    <w:p w:rsidR="00FD2675" w:rsidRPr="00FD2675" w:rsidRDefault="00FD2675" w:rsidP="00FD2675">
      <w:pPr>
        <w:jc w:val="right"/>
        <w:rPr>
          <w:sz w:val="28"/>
          <w:szCs w:val="28"/>
        </w:rPr>
      </w:pPr>
      <w:r w:rsidRPr="00FD2675">
        <w:rPr>
          <w:sz w:val="28"/>
          <w:szCs w:val="28"/>
        </w:rPr>
        <w:t xml:space="preserve">                                  к постановлению администрации</w:t>
      </w:r>
    </w:p>
    <w:p w:rsidR="00FD2675" w:rsidRPr="00FD2675" w:rsidRDefault="00FD2675" w:rsidP="00FD2675">
      <w:pPr>
        <w:rPr>
          <w:sz w:val="28"/>
          <w:szCs w:val="28"/>
        </w:rPr>
      </w:pPr>
      <w:r w:rsidRPr="00FD2675"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 xml:space="preserve">Спасского </w:t>
      </w:r>
      <w:r w:rsidRPr="00FD2675">
        <w:rPr>
          <w:sz w:val="28"/>
          <w:szCs w:val="28"/>
        </w:rPr>
        <w:t xml:space="preserve"> сельсовета</w:t>
      </w:r>
      <w:proofErr w:type="gramEnd"/>
    </w:p>
    <w:p w:rsidR="00FD2675" w:rsidRPr="00FD2675" w:rsidRDefault="00FD2675" w:rsidP="00FD2675">
      <w:pPr>
        <w:jc w:val="center"/>
        <w:rPr>
          <w:b/>
          <w:sz w:val="28"/>
          <w:szCs w:val="28"/>
        </w:rPr>
      </w:pPr>
      <w:r w:rsidRPr="00FD2675">
        <w:rPr>
          <w:sz w:val="28"/>
          <w:szCs w:val="28"/>
        </w:rPr>
        <w:t xml:space="preserve">                                                        от </w:t>
      </w:r>
      <w:r>
        <w:rPr>
          <w:sz w:val="28"/>
          <w:szCs w:val="28"/>
        </w:rPr>
        <w:t>21.</w:t>
      </w:r>
      <w:r w:rsidRPr="00FD2675">
        <w:rPr>
          <w:sz w:val="28"/>
          <w:szCs w:val="28"/>
        </w:rPr>
        <w:t>11.2016 г</w:t>
      </w:r>
      <w:r w:rsidRPr="00FD2675">
        <w:rPr>
          <w:b/>
          <w:sz w:val="28"/>
          <w:szCs w:val="28"/>
        </w:rPr>
        <w:t xml:space="preserve"> </w:t>
      </w:r>
      <w:r w:rsidRPr="00FD2675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  <w:r w:rsidRPr="00FD2675">
        <w:rPr>
          <w:sz w:val="28"/>
          <w:szCs w:val="28"/>
        </w:rPr>
        <w:t>-п</w:t>
      </w:r>
    </w:p>
    <w:p w:rsidR="00FD2675" w:rsidRPr="00FD2675" w:rsidRDefault="00FD2675" w:rsidP="00FD26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675" w:rsidRPr="00FD2675" w:rsidRDefault="00FD2675" w:rsidP="00FD267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FD2675" w:rsidRPr="00FD2675" w:rsidRDefault="00FD2675" w:rsidP="00FD267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порядку разработки и принятия правовых актов</w:t>
      </w:r>
    </w:p>
    <w:p w:rsidR="00FD2675" w:rsidRPr="00FD2675" w:rsidRDefault="00FD2675" w:rsidP="00FD267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нормировании в сфере закупок для обеспечения</w:t>
      </w:r>
    </w:p>
    <w:p w:rsidR="00FD2675" w:rsidRPr="00FD2675" w:rsidRDefault="00FD2675" w:rsidP="00FD267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функций органов местного самоуправления муниципального образования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Спасский </w:t>
      </w:r>
      <w:r w:rsidRPr="00FD2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proofErr w:type="gramEnd"/>
      <w:r w:rsidRPr="00FD2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Саракташского района , содержанию указанных актов и обеспечению их исполнения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8"/>
      <w:bookmarkEnd w:id="1"/>
      <w:r w:rsidRPr="00FD2675">
        <w:rPr>
          <w:rFonts w:ascii="Times New Roman" w:hAnsi="Times New Roman" w:cs="Times New Roman"/>
          <w:color w:val="000000"/>
          <w:sz w:val="28"/>
          <w:szCs w:val="28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39"/>
      <w:bookmarkEnd w:id="2"/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Спасский </w:t>
      </w: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Саракташского </w:t>
      </w:r>
      <w:proofErr w:type="gramStart"/>
      <w:r w:rsidRPr="00FD2675">
        <w:rPr>
          <w:rFonts w:ascii="Times New Roman" w:hAnsi="Times New Roman" w:cs="Times New Roman"/>
          <w:color w:val="000000"/>
          <w:sz w:val="28"/>
          <w:szCs w:val="28"/>
        </w:rPr>
        <w:t>района  Оренбургской</w:t>
      </w:r>
      <w:proofErr w:type="gramEnd"/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утверждающих: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самоуправления, </w:t>
      </w:r>
      <w:bookmarkStart w:id="3" w:name="Par41"/>
      <w:bookmarkEnd w:id="3"/>
      <w:r w:rsidRPr="00FD2675">
        <w:rPr>
          <w:rFonts w:ascii="Times New Roman" w:hAnsi="Times New Roman" w:cs="Times New Roman"/>
          <w:color w:val="000000"/>
          <w:sz w:val="28"/>
          <w:szCs w:val="28"/>
        </w:rPr>
        <w:t>(далее - правила определения нормативных затрат);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правила определения требований к закупаемым органами местного самоуправления</w:t>
      </w:r>
      <w:r w:rsidRPr="00FD267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42"/>
      <w:bookmarkEnd w:id="4"/>
      <w:r w:rsidRPr="00FD2675">
        <w:rPr>
          <w:rFonts w:ascii="Times New Roman" w:hAnsi="Times New Roman" w:cs="Times New Roman"/>
          <w:color w:val="000000"/>
          <w:sz w:val="28"/>
          <w:szCs w:val="28"/>
        </w:rPr>
        <w:t>1.2. Органов местного самоуправления, утверждающих: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43"/>
      <w:bookmarkEnd w:id="5"/>
      <w:r w:rsidRPr="00FD2675">
        <w:rPr>
          <w:rFonts w:ascii="Times New Roman" w:hAnsi="Times New Roman" w:cs="Times New Roman"/>
          <w:color w:val="000000"/>
          <w:sz w:val="28"/>
          <w:szCs w:val="28"/>
        </w:rPr>
        <w:t>нормативные затраты на обеспечение своих функций (далее - нормативные затраты);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требования к закупаемым ими отдельным видам товаров, работ, услуг (в том числе предельные цены товаров, работ, услуг).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2. Правовые акты, указанные в </w:t>
      </w:r>
      <w:hyperlink w:anchor="Par39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подпункте 1.1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разрабатываются экономическим отделом и бухгалтерией администрации муниципального образования </w:t>
      </w:r>
      <w:r w:rsidR="0060731B">
        <w:rPr>
          <w:rFonts w:ascii="Times New Roman" w:hAnsi="Times New Roman" w:cs="Times New Roman"/>
          <w:color w:val="000000"/>
          <w:sz w:val="28"/>
          <w:szCs w:val="28"/>
        </w:rPr>
        <w:t>Спасский</w:t>
      </w: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2675">
        <w:rPr>
          <w:rFonts w:ascii="Times New Roman" w:hAnsi="Times New Roman" w:cs="Times New Roman"/>
          <w:color w:val="000000"/>
          <w:sz w:val="28"/>
          <w:szCs w:val="28"/>
        </w:rPr>
        <w:t>сельсовет  Саракташского</w:t>
      </w:r>
      <w:proofErr w:type="gramEnd"/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в соответствии с законодательством, регламентирующим порядок принятия указанных правовых актов.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акты, указанные в </w:t>
      </w:r>
      <w:hyperlink r:id="rId5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подпункте 1.2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разрабатываются главными распорядителями бюджетных средств в форме приказов (распоряжений) в соответствии с законодательством, регламентирующим порядок принятия указанных правовых актов.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3. Главные распорядители бюджетных средств в случае, если они не являются одновременно органами местного самоуправления, согласовывают проекты правовых актов, указанных в </w:t>
      </w:r>
      <w:hyperlink w:anchor="Par42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подпункте 1.2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</w:t>
      </w:r>
      <w:r w:rsidRPr="00FD26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Требований, с органами местного самоуправления, в ведении которых они находятся. 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</w:t>
      </w: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Проекты правовых актов, указанных в </w:t>
      </w:r>
      <w:hyperlink w:anchor="Par38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подлежат обязательному обсуждению в целях осуществления общественного контроля (далее - обсуждение) в порядке, предусмотренном </w:t>
      </w:r>
      <w:hyperlink w:anchor="Par49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пунктами 5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53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Требований. Проекты правовых актов, указанных в </w:t>
      </w:r>
      <w:hyperlink w:anchor="Par41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1.1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44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1.2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подлежат обязательному предварительному обсуждению на заседании общественного совета, созданного при главном распорядителе бюджетных средств, являющегося разработчиком проекта такого акта (далее - общественный совет), в порядке, предусмотренном </w:t>
      </w:r>
      <w:hyperlink w:anchor="Par54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пунктами 10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60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49"/>
      <w:bookmarkEnd w:id="6"/>
      <w:r w:rsidRPr="00FD2675">
        <w:rPr>
          <w:rFonts w:ascii="Times New Roman" w:hAnsi="Times New Roman" w:cs="Times New Roman"/>
          <w:color w:val="000000"/>
          <w:sz w:val="28"/>
          <w:szCs w:val="28"/>
        </w:rPr>
        <w:t>5. Для проведения обсуждения проекта правового акта главный распорядитель бюджетных средств, являющийся разработчиком проекта правового акта, размещает указанный правовой акт и пояснительную записку к нему на своем официальном сайте в сети Интернет (далее - официальный сайт).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50"/>
      <w:bookmarkEnd w:id="7"/>
      <w:r w:rsidRPr="00FD2675">
        <w:rPr>
          <w:rFonts w:ascii="Times New Roman" w:hAnsi="Times New Roman" w:cs="Times New Roman"/>
          <w:color w:val="000000"/>
          <w:sz w:val="28"/>
          <w:szCs w:val="28"/>
        </w:rPr>
        <w:t>6. Срок проведения обсуждения проекта правового акта устанавливается главным распорядителем бюджетных средств и составляет не менее 7 календарных дней со дня размещения проекта правового акта на официальном сайте.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7. Главный распорядитель бюджетных средств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 о порядке рассмотрения обращений граждан.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8. Главный распорядитель бюджетных средств не позднее 3 рабочих дней со дня рассмотрения предложений общественных объединений, юридических и физических лиц размещает указанные предложения и ответы на них на официальном сайте.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53"/>
      <w:bookmarkEnd w:id="8"/>
      <w:r w:rsidRPr="00FD2675">
        <w:rPr>
          <w:rFonts w:ascii="Times New Roman" w:hAnsi="Times New Roman" w:cs="Times New Roman"/>
          <w:color w:val="000000"/>
          <w:sz w:val="28"/>
          <w:szCs w:val="28"/>
        </w:rPr>
        <w:t>9. По результатам обсуждения проекта правового акта главный распорядитель бюджетных средств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54"/>
      <w:bookmarkEnd w:id="9"/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10. После проведения обсуждения проекта правового акта, указанного в </w:t>
      </w:r>
      <w:hyperlink w:anchor="Par41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1.1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hyperlink w:anchor="Par44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1.2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главный распорядитель бюджетных средств в течение 3 рабочих дней со дня окончания срока проведения обсуждения проекта правового акта, установленного главным распорядителем бюджетных средств в соответствии с </w:t>
      </w:r>
      <w:hyperlink w:anchor="Par50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пунктом 6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направляет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</w:t>
      </w:r>
      <w:r w:rsidRPr="00FD26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 главным распорядителем бюджетных средств указанного проекта правового акта.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11. Докладчиками на заседании общественного совета по вопросу о рассмотрении проекта правового акта, указанного в </w:t>
      </w:r>
      <w:hyperlink w:anchor="Par41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1.1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hyperlink w:anchor="Par44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1.2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является руководитель или заместитель руководителя главного распорядителя бюджетных средств, разработавшего указанные проекты правовых актов.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12. По результатам рассмотрения проекта правового акта, указанного в </w:t>
      </w:r>
      <w:hyperlink w:anchor="Par41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1.1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hyperlink w:anchor="Par44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1.2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ar57"/>
      <w:bookmarkEnd w:id="10"/>
      <w:r w:rsidRPr="00FD2675">
        <w:rPr>
          <w:rFonts w:ascii="Times New Roman" w:hAnsi="Times New Roman" w:cs="Times New Roman"/>
          <w:color w:val="000000"/>
          <w:sz w:val="28"/>
          <w:szCs w:val="28"/>
        </w:rPr>
        <w:t>12.1.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12.2. О возможности принятия правового акта.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13. Решение, принятое общественным советом, оформляется протоколом, подписываемым всеми членами общественного совета, который не позднее 3 рабочих дней со дня принятия соответствующего решения размещается главным распорядителем бюджетных средств на официальном сайте.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60"/>
      <w:bookmarkEnd w:id="11"/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14. В случае принятия общественным советом решения, указанного в </w:t>
      </w:r>
      <w:hyperlink w:anchor="Par57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подпункте 12.1 пункта 12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главный распорядитель бюджетных средств в течение 10 рабочих дней дорабатывает проект правового акта в соответствии с решениями, принятыми общественным советом.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15. Главные распорядители бюджетных средств до 1 июня текущего финансового года принимают правовые акты, указанные в </w:t>
      </w:r>
      <w:hyperlink w:anchor="Par43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1.2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16. При обосновании объекта и (или) объектов закупки учитываются изменения, внесенные в правовые акты, указанные в </w:t>
      </w:r>
      <w:hyperlink w:anchor="Par43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1.2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17. Главные распорядители бюджетных средств в течение 7 рабочих дней со дня принятия правовых актов, указанных в </w:t>
      </w:r>
      <w:hyperlink w:anchor="Par42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подпункте 1.2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размещают их в единой информационной системе в сфере закупок.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18. Правовые акты, указанные в </w:t>
      </w:r>
      <w:hyperlink w:anchor="Par42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подпункте 1.2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могут пересматриваться главными распорядителями бюджетных средств по основаниям, предусмотренным </w:t>
      </w:r>
      <w:hyperlink w:anchor="Par66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пунктом 20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19. Главные распорядители бюджетных средств принимают правовые акты, указанные в </w:t>
      </w:r>
      <w:hyperlink w:anchor="Par43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1.2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</w:t>
      </w:r>
      <w:r w:rsidRPr="00FD26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Требований, или вносят в них изменения в соответствии с </w:t>
      </w:r>
      <w:hyperlink w:anchor="Par66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пунктом 20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 </w:t>
      </w:r>
      <w:r w:rsidRPr="00FD2675">
        <w:rPr>
          <w:rFonts w:ascii="Times New Roman" w:hAnsi="Times New Roman" w:cs="Times New Roman"/>
          <w:color w:val="000000"/>
          <w:sz w:val="28"/>
          <w:szCs w:val="28"/>
          <w:u w:val="single"/>
        </w:rPr>
        <w:t>до 1 июня текущего финансового года</w:t>
      </w:r>
      <w:r w:rsidRPr="00FD26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ar66"/>
      <w:bookmarkEnd w:id="12"/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20. Изменения в правовые акты, указанные в </w:t>
      </w:r>
      <w:hyperlink w:anchor="Par38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вносятся в следующих случаях: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при изменении объема финансового обеспечения главного распорядителя бюджетных средств 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при изменении полномочий главного распорядителя бюджетных средств;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приведения правовых актов в соответствие с законодательством о контрактной системе в сфере закупок;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при необходимости изменения правил определения требований к закупаемым органами местного самоуправления,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при необходимости изменения требований к закупаемым главным распорядителем бюджетных средств отдельным видам товаров, работ, услуг (в том числе предельных цен товаров, работ, услуг) и (или) нормативных затрат.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21. Внесение изменений в правовые акты, указанные в </w:t>
      </w:r>
      <w:hyperlink w:anchor="Par38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22. Постановление администрации муниципального образования Петровский сельсовет Саракташского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администрации, устанавливает: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перечень отдельных видов товаров, работ, услуг;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главными распорядителями бюджетных средств и подведомственными им казенными учреждениями и бюджетными учреждениями (далее - ведомственный перечень);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в) форму ведомственного перечня.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23. Постановление администрации муниципального образования Петровский сельсовет Саракташского района, утверждающее правила определения нормативных затрат, устанавливает: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а) порядок расчета нормативных затрат, в том числе формулы расчета;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б) обязанность главного распорядителя бюджетных средств определить порядок расчета нормативных затрат, для которых порядок расчета не </w:t>
      </w:r>
      <w:r w:rsidRPr="00FD26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 администрацией муниципального образования  Петровский сельсовет;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в) требование об определении главными распорядителями бюджетных средств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24. Приказы (распоряжения) главных распорядителей бюджетных средств, утверждающие требования к закупаемым самими главными распорядителями бюджетных средств отдельным видам товаров, работ, услуг (в том числе предельные цены товаров, работ, услуг), содержат следующие сведения: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а) наименование главного распорядителя бюджетных средств 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25. Главные распорядители бюджетных средств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главных распорядителей бюджетных средств.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26. Правовые акты главных распорядителей бюджетных средств, утверждающие нормативные затраты, определяют: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27. Правовые акты, указанные в </w:t>
      </w:r>
      <w:hyperlink w:anchor="Par42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подпункте 1.2 пункта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закупаемых главным распорядителем бюджетных средств  и (или) нормативные затраты на обеспечение функций главного распорядителя бюджетных средств 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>28. Требования к отдельным видам товаров, работ, услуг и нормативные затраты применяются для обоснования объекта и (или) объектов закупки главного распорядителя бюджетных средств .</w:t>
      </w:r>
    </w:p>
    <w:p w:rsidR="00FD2675" w:rsidRPr="00FD2675" w:rsidRDefault="00FD2675" w:rsidP="00FD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29. Главные распорядители бюджетных средств в целях обеспечения исполнения правовых актов, указанных в </w:t>
      </w:r>
      <w:hyperlink w:anchor="Par38" w:history="1">
        <w:r w:rsidRPr="00FD2675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FD26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осуществляют контроль за надлежащим выполнением требований указанных правовых актов.</w:t>
      </w:r>
    </w:p>
    <w:p w:rsidR="00FD2675" w:rsidRPr="00FD2675" w:rsidRDefault="00FD2675" w:rsidP="00FD26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77E" w:rsidRPr="00FD2675" w:rsidRDefault="0023577E">
      <w:pPr>
        <w:rPr>
          <w:sz w:val="28"/>
          <w:szCs w:val="28"/>
        </w:rPr>
      </w:pPr>
    </w:p>
    <w:sectPr w:rsidR="0023577E" w:rsidRPr="00FD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520E0"/>
    <w:multiLevelType w:val="hybridMultilevel"/>
    <w:tmpl w:val="9D06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CC"/>
    <w:rsid w:val="0023577E"/>
    <w:rsid w:val="00460102"/>
    <w:rsid w:val="0060731B"/>
    <w:rsid w:val="007757CC"/>
    <w:rsid w:val="00DE6BCE"/>
    <w:rsid w:val="00F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6EDB-2EF2-4911-B452-962809F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D267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10E897BD6F74311E5D87901CC907320FBA0A0B09016AEB013EE6FA12870979C49AE106941B625E0C14E7m0O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Links>
    <vt:vector size="174" baseType="variant">
      <vt:variant>
        <vt:i4>5373954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5701634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consultantplus://offline/ref=6C10E897BD6F74311E5D87901CC907320FBA0A0B09016AEB013EE6FA12870979C49AE106941B625E0C14E7m0OCH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2018-07-24T06:32:00Z</cp:lastPrinted>
  <dcterms:created xsi:type="dcterms:W3CDTF">2018-07-25T19:25:00Z</dcterms:created>
  <dcterms:modified xsi:type="dcterms:W3CDTF">2018-07-25T19:25:00Z</dcterms:modified>
</cp:coreProperties>
</file>